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105C" w14:textId="4E0C4FD6" w:rsidR="00474C46" w:rsidRDefault="00775EC3" w:rsidP="000772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ТУРИСТСКИЕ КЛАСТЕРЫ КАК ОСНОВА РАЗВИТИЯ РЕГИОНАЛЬНОГО ТУРИЗМА</w:t>
      </w:r>
    </w:p>
    <w:p w14:paraId="744D3A1A" w14:textId="7681090A" w:rsidR="006F36E7" w:rsidRPr="00064263" w:rsidRDefault="006F36E7" w:rsidP="000772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75EC3">
        <w:rPr>
          <w:rFonts w:ascii="Times New Roman" w:hAnsi="Times New Roman" w:cs="Times New Roman"/>
          <w:b/>
          <w:sz w:val="28"/>
          <w:szCs w:val="28"/>
        </w:rPr>
        <w:t>НА ПРИМЕРЕ 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1BAF314" w14:textId="77777777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0C1505" w14:textId="77777777" w:rsidR="006F36E7" w:rsidRPr="00064263" w:rsidRDefault="006F36E7" w:rsidP="000772CF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263">
        <w:rPr>
          <w:rFonts w:ascii="Times New Roman" w:hAnsi="Times New Roman" w:cs="Times New Roman"/>
          <w:b/>
          <w:sz w:val="28"/>
          <w:szCs w:val="28"/>
        </w:rPr>
        <w:t>Самохин В. В.</w:t>
      </w:r>
    </w:p>
    <w:p w14:paraId="468F109F" w14:textId="17DE3BEA" w:rsidR="006F36E7" w:rsidRPr="00064263" w:rsidRDefault="006F36E7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</w:p>
    <w:p w14:paraId="797D7940" w14:textId="0C963B39" w:rsidR="006F36E7" w:rsidRPr="00064263" w:rsidRDefault="006F36E7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263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Государственного и муниципального управления</w:t>
      </w:r>
    </w:p>
    <w:p w14:paraId="5DA1961E" w14:textId="5DDBAA5A" w:rsidR="006F36E7" w:rsidRPr="00064263" w:rsidRDefault="008213C2" w:rsidP="005777F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F14B6E">
        <w:rPr>
          <w:rFonts w:ascii="Times New Roman" w:hAnsi="Times New Roman" w:cs="Times New Roman"/>
          <w:sz w:val="28"/>
          <w:szCs w:val="28"/>
        </w:rPr>
        <w:t>«</w:t>
      </w:r>
      <w:r w:rsidR="006F36E7" w:rsidRPr="00064263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 В. Плеханова</w:t>
      </w:r>
      <w:r w:rsidR="00F14B6E">
        <w:rPr>
          <w:rFonts w:ascii="Times New Roman" w:hAnsi="Times New Roman" w:cs="Times New Roman"/>
          <w:sz w:val="28"/>
          <w:szCs w:val="28"/>
        </w:rPr>
        <w:t>»</w:t>
      </w:r>
    </w:p>
    <w:p w14:paraId="1B08DF22" w14:textId="2D86B1A1" w:rsidR="006F36E7" w:rsidRDefault="006F36E7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642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36E7">
        <w:rPr>
          <w:rFonts w:ascii="Times New Roman" w:hAnsi="Times New Roman" w:cs="Times New Roman"/>
          <w:sz w:val="28"/>
          <w:szCs w:val="28"/>
        </w:rPr>
        <w:t>-</w:t>
      </w:r>
      <w:r w:rsidRPr="000642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36E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C7D3E" w:rsidRPr="00F365D7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/>
            <w:lang w:val="en-US"/>
          </w:rPr>
          <w:t>SamokhinVV@inbox.ru</w:t>
        </w:r>
      </w:hyperlink>
    </w:p>
    <w:p w14:paraId="23594023" w14:textId="77777777" w:rsidR="00A04D8F" w:rsidRDefault="00A04D8F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EA65327" w14:textId="13C023A4" w:rsidR="009F17ED" w:rsidRPr="0085462C" w:rsidRDefault="009F17ED" w:rsidP="000772CF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462C">
        <w:rPr>
          <w:rFonts w:ascii="Times New Roman" w:hAnsi="Times New Roman" w:cs="Times New Roman"/>
          <w:b/>
          <w:bCs/>
          <w:sz w:val="28"/>
          <w:szCs w:val="28"/>
        </w:rPr>
        <w:t>Анопченко Т. Ю.</w:t>
      </w:r>
    </w:p>
    <w:p w14:paraId="4D24052C" w14:textId="4730996A" w:rsidR="009F17ED" w:rsidRDefault="009F17ED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профессор</w:t>
      </w:r>
    </w:p>
    <w:p w14:paraId="2E7A51F3" w14:textId="4E30A784" w:rsidR="009F17ED" w:rsidRDefault="009F17ED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Государственного и муниципального управления</w:t>
      </w:r>
    </w:p>
    <w:p w14:paraId="34E00B23" w14:textId="77777777" w:rsidR="009F17ED" w:rsidRPr="00064263" w:rsidRDefault="009F17ED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064263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 В. Плеханова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9A67C9" w14:textId="05E73E28" w:rsidR="009F17ED" w:rsidRPr="009F17ED" w:rsidRDefault="009F17ED" w:rsidP="000772C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2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36E7">
        <w:rPr>
          <w:rFonts w:ascii="Times New Roman" w:hAnsi="Times New Roman" w:cs="Times New Roman"/>
          <w:sz w:val="28"/>
          <w:szCs w:val="28"/>
        </w:rPr>
        <w:t>-</w:t>
      </w:r>
      <w:r w:rsidRPr="000642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36E7">
        <w:rPr>
          <w:rFonts w:ascii="Times New Roman" w:hAnsi="Times New Roman" w:cs="Times New Roman"/>
          <w:sz w:val="28"/>
          <w:szCs w:val="28"/>
        </w:rPr>
        <w:t xml:space="preserve">: </w:t>
      </w:r>
      <w:r w:rsidRPr="009F17ED">
        <w:rPr>
          <w:rStyle w:val="a3"/>
          <w:rFonts w:ascii="Times New Roman" w:hAnsi="Times New Roman" w:cs="Times New Roman"/>
          <w:sz w:val="28"/>
          <w:szCs w:val="28"/>
          <w:bdr w:val="none" w:sz="0" w:space="0" w:color="auto"/>
          <w:lang w:val="en-US"/>
        </w:rPr>
        <w:t>Anopchenko.TY@rea.ru</w:t>
      </w:r>
    </w:p>
    <w:p w14:paraId="3E64D3D9" w14:textId="77777777" w:rsidR="006F36E7" w:rsidRPr="006F36E7" w:rsidRDefault="006F36E7" w:rsidP="000772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200406" w14:textId="20F1C2A0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4263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064263">
        <w:rPr>
          <w:rFonts w:ascii="Times New Roman" w:hAnsi="Times New Roman" w:cs="Times New Roman"/>
          <w:sz w:val="28"/>
          <w:szCs w:val="28"/>
        </w:rPr>
        <w:t>В статье рассматрива</w:t>
      </w:r>
      <w:r w:rsidR="00CC7D3E">
        <w:rPr>
          <w:rFonts w:ascii="Times New Roman" w:hAnsi="Times New Roman" w:cs="Times New Roman"/>
          <w:sz w:val="28"/>
          <w:szCs w:val="28"/>
        </w:rPr>
        <w:t>ются туристские кластеры Южного федерального округа</w:t>
      </w:r>
      <w:r w:rsidR="00F14B6E">
        <w:rPr>
          <w:rFonts w:ascii="Times New Roman" w:hAnsi="Times New Roman" w:cs="Times New Roman"/>
          <w:sz w:val="28"/>
          <w:szCs w:val="28"/>
        </w:rPr>
        <w:t xml:space="preserve"> </w:t>
      </w:r>
      <w:r w:rsidR="00CC7D3E">
        <w:rPr>
          <w:rFonts w:ascii="Times New Roman" w:hAnsi="Times New Roman" w:cs="Times New Roman"/>
          <w:sz w:val="28"/>
          <w:szCs w:val="28"/>
        </w:rPr>
        <w:t xml:space="preserve">и их влияние на развитие </w:t>
      </w:r>
      <w:r w:rsidR="00522A7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B6A57">
        <w:rPr>
          <w:rFonts w:ascii="Times New Roman" w:hAnsi="Times New Roman" w:cs="Times New Roman"/>
          <w:sz w:val="28"/>
          <w:szCs w:val="28"/>
        </w:rPr>
        <w:t>туристского сектора экономики</w:t>
      </w:r>
      <w:r w:rsidR="00F14B6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64263">
        <w:rPr>
          <w:rFonts w:ascii="Times New Roman" w:hAnsi="Times New Roman" w:cs="Times New Roman"/>
          <w:sz w:val="28"/>
          <w:szCs w:val="28"/>
        </w:rPr>
        <w:t>.</w:t>
      </w:r>
    </w:p>
    <w:p w14:paraId="10472C01" w14:textId="77777777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6FE354" w14:textId="743FA862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4263">
        <w:rPr>
          <w:rFonts w:ascii="Times New Roman" w:hAnsi="Times New Roman" w:cs="Times New Roman"/>
          <w:b/>
          <w:sz w:val="28"/>
          <w:szCs w:val="28"/>
        </w:rPr>
        <w:t xml:space="preserve">Ключевые слова. </w:t>
      </w:r>
      <w:r w:rsidR="00D51AC7">
        <w:rPr>
          <w:rFonts w:ascii="Times New Roman" w:hAnsi="Times New Roman" w:cs="Times New Roman"/>
          <w:sz w:val="28"/>
          <w:szCs w:val="28"/>
        </w:rPr>
        <w:t>Туристский кластер, кластерный подход, региональное развитие, туристский сектор экономики</w:t>
      </w:r>
      <w:r w:rsidRPr="00064263">
        <w:rPr>
          <w:rFonts w:ascii="Times New Roman" w:hAnsi="Times New Roman" w:cs="Times New Roman"/>
          <w:sz w:val="28"/>
          <w:szCs w:val="28"/>
        </w:rPr>
        <w:t>.</w:t>
      </w:r>
    </w:p>
    <w:p w14:paraId="0070D381" w14:textId="22FB8BDC" w:rsidR="00CF127B" w:rsidRDefault="00CF127B">
      <w:pPr>
        <w:spacing w:after="160" w:line="259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7313C3B" w14:textId="77777777" w:rsidR="006F36E7" w:rsidRPr="00522A7A" w:rsidRDefault="006F36E7" w:rsidP="000772C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EC45E6" w14:textId="77777777" w:rsidR="00522A7A" w:rsidRPr="00522A7A" w:rsidRDefault="00522A7A" w:rsidP="00F071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/>
          <w:sz w:val="28"/>
          <w:szCs w:val="28"/>
          <w:lang w:val="en-US"/>
        </w:rPr>
        <w:t>TOURIST CLUSTERS AS A BASIS FOR REGIONAL TOURISM DEVELOPMENT</w:t>
      </w:r>
    </w:p>
    <w:p w14:paraId="4649C54C" w14:textId="769CCDA4" w:rsidR="006F36E7" w:rsidRDefault="00522A7A" w:rsidP="00F071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/>
          <w:sz w:val="28"/>
          <w:szCs w:val="28"/>
          <w:lang w:val="en-US"/>
        </w:rPr>
        <w:t>(ON THE EXAMPLE OF KRASNODAR REGION)</w:t>
      </w:r>
    </w:p>
    <w:p w14:paraId="788A0582" w14:textId="77777777" w:rsidR="00522A7A" w:rsidRPr="00522A7A" w:rsidRDefault="00522A7A" w:rsidP="000772CF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B700D4C" w14:textId="77777777" w:rsidR="00522A7A" w:rsidRPr="00522A7A" w:rsidRDefault="00522A7A" w:rsidP="00F071AA">
      <w:pPr>
        <w:spacing w:after="3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/>
          <w:sz w:val="28"/>
          <w:szCs w:val="28"/>
          <w:lang w:val="en-US"/>
        </w:rPr>
        <w:t>Samokhin V.V.</w:t>
      </w:r>
    </w:p>
    <w:p w14:paraId="54BAE750" w14:textId="77777777" w:rsidR="00522A7A" w:rsidRPr="00522A7A" w:rsidRDefault="00522A7A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Cs/>
          <w:sz w:val="28"/>
          <w:szCs w:val="28"/>
          <w:lang w:val="en-US"/>
        </w:rPr>
        <w:t>Graduate student</w:t>
      </w:r>
    </w:p>
    <w:p w14:paraId="2148C593" w14:textId="77777777" w:rsidR="00522A7A" w:rsidRPr="00522A7A" w:rsidRDefault="00522A7A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Cs/>
          <w:sz w:val="28"/>
          <w:szCs w:val="28"/>
          <w:lang w:val="en-US"/>
        </w:rPr>
        <w:t>Departments of State and Municipal Administration</w:t>
      </w:r>
    </w:p>
    <w:p w14:paraId="7FD06640" w14:textId="4749D2A7" w:rsidR="00522A7A" w:rsidRPr="00522A7A" w:rsidRDefault="00522A7A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Cs/>
          <w:sz w:val="28"/>
          <w:szCs w:val="28"/>
          <w:lang w:val="en-US"/>
        </w:rPr>
        <w:t>Federal State Budgetary Educational Institution of Higher Education "Russian University of Economics. G. V. Plekhanov"</w:t>
      </w:r>
    </w:p>
    <w:p w14:paraId="19ED2AFF" w14:textId="31FE3F9B" w:rsidR="006F36E7" w:rsidRDefault="00522A7A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hyperlink r:id="rId6" w:history="1">
        <w:r w:rsidRPr="00F365D7">
          <w:rPr>
            <w:rStyle w:val="a3"/>
            <w:rFonts w:ascii="Times New Roman" w:hAnsi="Times New Roman" w:cs="Times New Roman"/>
            <w:bCs/>
            <w:sz w:val="28"/>
            <w:szCs w:val="28"/>
            <w:bdr w:val="none" w:sz="0" w:space="0" w:color="auto"/>
            <w:lang w:val="en-US"/>
          </w:rPr>
          <w:t>SamokhinVV@inbox.ru</w:t>
        </w:r>
      </w:hyperlink>
    </w:p>
    <w:p w14:paraId="01DADC54" w14:textId="77777777" w:rsidR="00A04D8F" w:rsidRDefault="00A04D8F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E24C4BE" w14:textId="6EAE3FEB" w:rsidR="000772CF" w:rsidRPr="000772CF" w:rsidRDefault="000772CF" w:rsidP="00F071AA">
      <w:pPr>
        <w:spacing w:after="3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72CF">
        <w:rPr>
          <w:rFonts w:ascii="Times New Roman" w:hAnsi="Times New Roman" w:cs="Times New Roman"/>
          <w:b/>
          <w:sz w:val="28"/>
          <w:szCs w:val="28"/>
          <w:lang w:val="en-US"/>
        </w:rPr>
        <w:t>Anopchenko T. Y.</w:t>
      </w:r>
    </w:p>
    <w:p w14:paraId="139C8EF5" w14:textId="77777777" w:rsidR="000772CF" w:rsidRPr="000772CF" w:rsidRDefault="000772CF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72CF">
        <w:rPr>
          <w:rFonts w:ascii="Times New Roman" w:hAnsi="Times New Roman" w:cs="Times New Roman"/>
          <w:bCs/>
          <w:sz w:val="28"/>
          <w:szCs w:val="28"/>
          <w:lang w:val="en-US"/>
        </w:rPr>
        <w:t>Doctor of Economics, Professor</w:t>
      </w:r>
    </w:p>
    <w:p w14:paraId="78251010" w14:textId="77777777" w:rsidR="000772CF" w:rsidRPr="000772CF" w:rsidRDefault="000772CF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72CF">
        <w:rPr>
          <w:rFonts w:ascii="Times New Roman" w:hAnsi="Times New Roman" w:cs="Times New Roman"/>
          <w:bCs/>
          <w:sz w:val="28"/>
          <w:szCs w:val="28"/>
          <w:lang w:val="en-US"/>
        </w:rPr>
        <w:t>Departments of State and Municipal Administration</w:t>
      </w:r>
    </w:p>
    <w:p w14:paraId="40E62575" w14:textId="76232C4D" w:rsidR="000772CF" w:rsidRPr="000772CF" w:rsidRDefault="000772CF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72CF">
        <w:rPr>
          <w:rFonts w:ascii="Times New Roman" w:hAnsi="Times New Roman" w:cs="Times New Roman"/>
          <w:bCs/>
          <w:sz w:val="28"/>
          <w:szCs w:val="28"/>
          <w:lang w:val="en-US"/>
        </w:rPr>
        <w:t>Federal State Budgetary Educational Institution of Higher Education "Russian University of Economics. G. V. Plekhanov"</w:t>
      </w:r>
    </w:p>
    <w:p w14:paraId="32E1C9AF" w14:textId="5837C5DB" w:rsidR="000772CF" w:rsidRPr="000772CF" w:rsidRDefault="000772CF" w:rsidP="00F071AA">
      <w:pPr>
        <w:spacing w:after="30"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72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E-mail: </w:t>
      </w:r>
      <w:r w:rsidRPr="000772CF">
        <w:rPr>
          <w:rStyle w:val="a3"/>
          <w:rFonts w:ascii="Times New Roman" w:hAnsi="Times New Roman" w:cs="Times New Roman"/>
          <w:sz w:val="28"/>
          <w:szCs w:val="28"/>
          <w:bdr w:val="none" w:sz="0" w:space="0" w:color="auto"/>
          <w:lang w:val="en-US"/>
        </w:rPr>
        <w:t>Anopchenko.TY@rea.ru</w:t>
      </w:r>
    </w:p>
    <w:p w14:paraId="3A97297E" w14:textId="77777777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1F8ABC" w14:textId="77777777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42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Annotation. </w:t>
      </w:r>
      <w:r w:rsidRPr="00064263">
        <w:rPr>
          <w:rFonts w:ascii="Times New Roman" w:hAnsi="Times New Roman" w:cs="Times New Roman"/>
          <w:sz w:val="28"/>
          <w:szCs w:val="28"/>
          <w:lang w:val="en-US"/>
        </w:rPr>
        <w:t>The article examines the personnel motivation system based on the principles of controlling and its impact on the production of a restaurant chain.</w:t>
      </w:r>
    </w:p>
    <w:p w14:paraId="591A1E78" w14:textId="77777777" w:rsidR="006F36E7" w:rsidRPr="00064263" w:rsidRDefault="006F36E7" w:rsidP="000772C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C26D57" w14:textId="26E07DF3" w:rsidR="00E9229F" w:rsidRDefault="006F36E7" w:rsidP="000772CF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4263">
        <w:rPr>
          <w:rFonts w:ascii="Times New Roman" w:hAnsi="Times New Roman" w:cs="Times New Roman"/>
          <w:b/>
          <w:sz w:val="28"/>
          <w:szCs w:val="28"/>
          <w:lang w:val="en-US"/>
        </w:rPr>
        <w:t>Keywords.</w:t>
      </w:r>
      <w:r w:rsidRPr="00064263">
        <w:rPr>
          <w:rFonts w:ascii="Times New Roman" w:hAnsi="Times New Roman" w:cs="Times New Roman"/>
          <w:sz w:val="28"/>
          <w:szCs w:val="28"/>
          <w:lang w:val="en-US"/>
        </w:rPr>
        <w:t xml:space="preserve"> Controlling, motivation system, restaurant business, restaurant chain, labor activity, staff.</w:t>
      </w:r>
    </w:p>
    <w:p w14:paraId="0D4C96F1" w14:textId="4E474FDA" w:rsidR="00CF127B" w:rsidRDefault="00CF127B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0CF2FCB" w14:textId="59B40292" w:rsidR="00CF127B" w:rsidRDefault="00BC4A3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D0876">
        <w:rPr>
          <w:rFonts w:ascii="Times New Roman" w:hAnsi="Times New Roman" w:cs="Times New Roman"/>
          <w:sz w:val="28"/>
          <w:szCs w:val="28"/>
        </w:rPr>
        <w:t>Использование кластерного подхода в туристской индустрии в условиях пандемии</w:t>
      </w:r>
      <w:r w:rsidR="00DE199C">
        <w:rPr>
          <w:rFonts w:ascii="Times New Roman" w:hAnsi="Times New Roman" w:cs="Times New Roman"/>
          <w:sz w:val="28"/>
          <w:szCs w:val="28"/>
        </w:rPr>
        <w:t>, вызванного ею кризиса</w:t>
      </w:r>
      <w:r w:rsidR="002D0876">
        <w:rPr>
          <w:rFonts w:ascii="Times New Roman" w:hAnsi="Times New Roman" w:cs="Times New Roman"/>
          <w:sz w:val="28"/>
          <w:szCs w:val="28"/>
        </w:rPr>
        <w:t xml:space="preserve"> и</w:t>
      </w:r>
      <w:r w:rsidR="00DE199C">
        <w:rPr>
          <w:rFonts w:ascii="Times New Roman" w:hAnsi="Times New Roman" w:cs="Times New Roman"/>
          <w:sz w:val="28"/>
          <w:szCs w:val="28"/>
        </w:rPr>
        <w:t xml:space="preserve">, как следствие, </w:t>
      </w:r>
      <w:r w:rsidR="002D0876">
        <w:rPr>
          <w:rFonts w:ascii="Times New Roman" w:hAnsi="Times New Roman" w:cs="Times New Roman"/>
          <w:sz w:val="28"/>
          <w:szCs w:val="28"/>
        </w:rPr>
        <w:t>развити</w:t>
      </w:r>
      <w:r w:rsidR="00657604">
        <w:rPr>
          <w:rFonts w:ascii="Times New Roman" w:hAnsi="Times New Roman" w:cs="Times New Roman"/>
          <w:sz w:val="28"/>
          <w:szCs w:val="28"/>
        </w:rPr>
        <w:t>я</w:t>
      </w:r>
      <w:r w:rsidR="002D0876">
        <w:rPr>
          <w:rFonts w:ascii="Times New Roman" w:hAnsi="Times New Roman" w:cs="Times New Roman"/>
          <w:sz w:val="28"/>
          <w:szCs w:val="28"/>
        </w:rPr>
        <w:t xml:space="preserve"> внутреннего туризма в Российской Федерации является актуальным и связано с особеннос</w:t>
      </w:r>
      <w:r w:rsidR="00956AEF">
        <w:rPr>
          <w:rFonts w:ascii="Times New Roman" w:hAnsi="Times New Roman" w:cs="Times New Roman"/>
          <w:sz w:val="28"/>
          <w:szCs w:val="28"/>
        </w:rPr>
        <w:t xml:space="preserve">тями </w:t>
      </w:r>
      <w:r w:rsidR="00657604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956AEF">
        <w:rPr>
          <w:rFonts w:ascii="Times New Roman" w:hAnsi="Times New Roman" w:cs="Times New Roman"/>
          <w:sz w:val="28"/>
          <w:szCs w:val="28"/>
        </w:rPr>
        <w:t>туристской отрасли. В статье раскрывается понятие и специфические стороны регионального туристского кластера, даётся определение данного термина, а также определяются экономические основания для</w:t>
      </w:r>
      <w:r w:rsidR="00657604">
        <w:rPr>
          <w:rFonts w:ascii="Times New Roman" w:hAnsi="Times New Roman" w:cs="Times New Roman"/>
          <w:sz w:val="28"/>
          <w:szCs w:val="28"/>
        </w:rPr>
        <w:t xml:space="preserve"> </w:t>
      </w:r>
      <w:r w:rsidR="00956AEF">
        <w:rPr>
          <w:rFonts w:ascii="Times New Roman" w:hAnsi="Times New Roman" w:cs="Times New Roman"/>
          <w:sz w:val="28"/>
          <w:szCs w:val="28"/>
        </w:rPr>
        <w:t xml:space="preserve">развития имеющихся </w:t>
      </w:r>
      <w:r w:rsidR="00DE199C">
        <w:rPr>
          <w:rFonts w:ascii="Times New Roman" w:hAnsi="Times New Roman" w:cs="Times New Roman"/>
          <w:sz w:val="28"/>
          <w:szCs w:val="28"/>
        </w:rPr>
        <w:t xml:space="preserve">и создания новых </w:t>
      </w:r>
      <w:r w:rsidR="00956AEF">
        <w:rPr>
          <w:rFonts w:ascii="Times New Roman" w:hAnsi="Times New Roman" w:cs="Times New Roman"/>
          <w:sz w:val="28"/>
          <w:szCs w:val="28"/>
        </w:rPr>
        <w:t xml:space="preserve">туристских кластеров. Авторами обоснована необходимость использования кластерного подхода в </w:t>
      </w:r>
      <w:r>
        <w:rPr>
          <w:rFonts w:ascii="Times New Roman" w:hAnsi="Times New Roman" w:cs="Times New Roman"/>
          <w:sz w:val="28"/>
          <w:szCs w:val="28"/>
        </w:rPr>
        <w:t>региональном туристском секторе экономики и развитии туристских кластеров федерального уровня, исполняющих экономические, социальные, культурологические и экологические функции на территориях субъектов Российской Федерации.</w:t>
      </w:r>
    </w:p>
    <w:p w14:paraId="7B785B41" w14:textId="5BBAF20E" w:rsidR="00BC4A3F" w:rsidRDefault="00BC4A3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353">
        <w:rPr>
          <w:rFonts w:ascii="Times New Roman" w:hAnsi="Times New Roman" w:cs="Times New Roman"/>
          <w:sz w:val="28"/>
          <w:szCs w:val="28"/>
        </w:rPr>
        <w:t>В качестве объекта исследования рассматривается формирование туристско-рекреационных кластеров Краснодарского края. Проведённое исследование позволи</w:t>
      </w:r>
      <w:r w:rsidR="00916BD0">
        <w:rPr>
          <w:rFonts w:ascii="Times New Roman" w:hAnsi="Times New Roman" w:cs="Times New Roman"/>
          <w:sz w:val="28"/>
          <w:szCs w:val="28"/>
        </w:rPr>
        <w:t xml:space="preserve">ло </w:t>
      </w:r>
      <w:r w:rsidR="00552353">
        <w:rPr>
          <w:rFonts w:ascii="Times New Roman" w:hAnsi="Times New Roman" w:cs="Times New Roman"/>
          <w:sz w:val="28"/>
          <w:szCs w:val="28"/>
        </w:rPr>
        <w:t xml:space="preserve">выделить наличие </w:t>
      </w:r>
      <w:r w:rsidR="00657604">
        <w:rPr>
          <w:rFonts w:ascii="Times New Roman" w:hAnsi="Times New Roman" w:cs="Times New Roman"/>
          <w:sz w:val="28"/>
          <w:szCs w:val="28"/>
        </w:rPr>
        <w:t xml:space="preserve">отличительных черт </w:t>
      </w:r>
      <w:r w:rsidR="00552353">
        <w:rPr>
          <w:rFonts w:ascii="Times New Roman" w:hAnsi="Times New Roman" w:cs="Times New Roman"/>
          <w:sz w:val="28"/>
          <w:szCs w:val="28"/>
        </w:rPr>
        <w:t xml:space="preserve">туристских кластеров на территории Краснодарского края. </w:t>
      </w:r>
      <w:r w:rsidR="00916BD0">
        <w:rPr>
          <w:rFonts w:ascii="Times New Roman" w:hAnsi="Times New Roman" w:cs="Times New Roman"/>
          <w:sz w:val="28"/>
          <w:szCs w:val="28"/>
        </w:rPr>
        <w:t>Одним из самых п</w:t>
      </w:r>
      <w:r w:rsidR="00552353">
        <w:rPr>
          <w:rFonts w:ascii="Times New Roman" w:hAnsi="Times New Roman" w:cs="Times New Roman"/>
          <w:sz w:val="28"/>
          <w:szCs w:val="28"/>
        </w:rPr>
        <w:t>ерспективны</w:t>
      </w:r>
      <w:r w:rsidR="00916BD0">
        <w:rPr>
          <w:rFonts w:ascii="Times New Roman" w:hAnsi="Times New Roman" w:cs="Times New Roman"/>
          <w:sz w:val="28"/>
          <w:szCs w:val="28"/>
        </w:rPr>
        <w:t>х</w:t>
      </w:r>
      <w:r w:rsidR="0055235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16BD0">
        <w:rPr>
          <w:rFonts w:ascii="Times New Roman" w:hAnsi="Times New Roman" w:cs="Times New Roman"/>
          <w:sz w:val="28"/>
          <w:szCs w:val="28"/>
        </w:rPr>
        <w:t xml:space="preserve">й </w:t>
      </w:r>
      <w:r w:rsidR="00552353">
        <w:rPr>
          <w:rFonts w:ascii="Times New Roman" w:hAnsi="Times New Roman" w:cs="Times New Roman"/>
          <w:sz w:val="28"/>
          <w:szCs w:val="28"/>
        </w:rPr>
        <w:t>развития</w:t>
      </w:r>
      <w:r w:rsidR="00382924">
        <w:rPr>
          <w:rFonts w:ascii="Times New Roman" w:hAnsi="Times New Roman" w:cs="Times New Roman"/>
          <w:sz w:val="28"/>
          <w:szCs w:val="28"/>
        </w:rPr>
        <w:t xml:space="preserve"> туристского сектора экономики является</w:t>
      </w:r>
      <w:r w:rsidR="00552353">
        <w:rPr>
          <w:rFonts w:ascii="Times New Roman" w:hAnsi="Times New Roman" w:cs="Times New Roman"/>
          <w:sz w:val="28"/>
          <w:szCs w:val="28"/>
        </w:rPr>
        <w:t xml:space="preserve"> рекреационный туризм. По мнениям авторов, создание кластерной системы края позволит существенно повысить туристский поток и усилить конкурентные позиции края на внутреннем</w:t>
      </w:r>
      <w:r w:rsidR="00657604">
        <w:rPr>
          <w:rFonts w:ascii="Times New Roman" w:hAnsi="Times New Roman" w:cs="Times New Roman"/>
          <w:sz w:val="28"/>
          <w:szCs w:val="28"/>
        </w:rPr>
        <w:t xml:space="preserve"> </w:t>
      </w:r>
      <w:r w:rsidR="00552353">
        <w:rPr>
          <w:rFonts w:ascii="Times New Roman" w:hAnsi="Times New Roman" w:cs="Times New Roman"/>
          <w:sz w:val="28"/>
          <w:szCs w:val="28"/>
        </w:rPr>
        <w:t>рынке Российской Федерации</w:t>
      </w:r>
      <w:r w:rsidR="00382924">
        <w:rPr>
          <w:rFonts w:ascii="Times New Roman" w:hAnsi="Times New Roman" w:cs="Times New Roman"/>
          <w:sz w:val="28"/>
          <w:szCs w:val="28"/>
        </w:rPr>
        <w:t>, сформировать новые</w:t>
      </w:r>
      <w:r w:rsidR="00657604">
        <w:rPr>
          <w:rFonts w:ascii="Times New Roman" w:hAnsi="Times New Roman" w:cs="Times New Roman"/>
          <w:sz w:val="28"/>
          <w:szCs w:val="28"/>
        </w:rPr>
        <w:t xml:space="preserve"> </w:t>
      </w:r>
      <w:r w:rsidR="00382924">
        <w:rPr>
          <w:rFonts w:ascii="Times New Roman" w:hAnsi="Times New Roman" w:cs="Times New Roman"/>
          <w:sz w:val="28"/>
          <w:szCs w:val="28"/>
        </w:rPr>
        <w:t>направления и увеличить количественные показатели туристских потоков.</w:t>
      </w:r>
    </w:p>
    <w:p w14:paraId="768CA2D6" w14:textId="77777777" w:rsidR="00F510A7" w:rsidRDefault="003C07D5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489">
        <w:rPr>
          <w:rFonts w:ascii="Times New Roman" w:hAnsi="Times New Roman" w:cs="Times New Roman"/>
          <w:sz w:val="28"/>
          <w:szCs w:val="28"/>
        </w:rPr>
        <w:t xml:space="preserve">В условиях пандемии </w:t>
      </w:r>
      <w:r w:rsidR="00382924">
        <w:rPr>
          <w:rFonts w:ascii="Times New Roman" w:hAnsi="Times New Roman" w:cs="Times New Roman"/>
          <w:sz w:val="28"/>
          <w:szCs w:val="28"/>
        </w:rPr>
        <w:t xml:space="preserve">и последовавшего за ней кризиса </w:t>
      </w:r>
      <w:r w:rsidR="00907489">
        <w:rPr>
          <w:rFonts w:ascii="Times New Roman" w:hAnsi="Times New Roman" w:cs="Times New Roman"/>
          <w:sz w:val="28"/>
          <w:szCs w:val="28"/>
        </w:rPr>
        <w:t>возникла необходимость в развитии внутреннего туризма в Российской Федерации и поддержке малого</w:t>
      </w:r>
      <w:r w:rsidR="0065760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907489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382924">
        <w:rPr>
          <w:rFonts w:ascii="Times New Roman" w:hAnsi="Times New Roman" w:cs="Times New Roman"/>
          <w:sz w:val="28"/>
          <w:szCs w:val="28"/>
        </w:rPr>
        <w:t xml:space="preserve"> для его конкурентного развития</w:t>
      </w:r>
      <w:r w:rsidR="00907489">
        <w:rPr>
          <w:rFonts w:ascii="Times New Roman" w:hAnsi="Times New Roman" w:cs="Times New Roman"/>
          <w:sz w:val="28"/>
          <w:szCs w:val="28"/>
        </w:rPr>
        <w:t xml:space="preserve">. </w:t>
      </w:r>
      <w:r w:rsidR="00382924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907489">
        <w:rPr>
          <w:rFonts w:ascii="Times New Roman" w:hAnsi="Times New Roman" w:cs="Times New Roman"/>
          <w:sz w:val="28"/>
          <w:szCs w:val="28"/>
        </w:rPr>
        <w:t>новых качественных и количественных способов организации территориальной структуры туризма</w:t>
      </w:r>
      <w:r w:rsidR="00382924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позволит создать внутренний бре</w:t>
      </w:r>
      <w:r w:rsidR="00657604">
        <w:rPr>
          <w:rFonts w:ascii="Times New Roman" w:hAnsi="Times New Roman" w:cs="Times New Roman"/>
          <w:sz w:val="28"/>
          <w:szCs w:val="28"/>
        </w:rPr>
        <w:t>н</w:t>
      </w:r>
      <w:r w:rsidR="00382924">
        <w:rPr>
          <w:rFonts w:ascii="Times New Roman" w:hAnsi="Times New Roman" w:cs="Times New Roman"/>
          <w:sz w:val="28"/>
          <w:szCs w:val="28"/>
        </w:rPr>
        <w:t>д, отвечающий международным туристским стандартам</w:t>
      </w:r>
      <w:r w:rsidR="00907489">
        <w:rPr>
          <w:rFonts w:ascii="Times New Roman" w:hAnsi="Times New Roman" w:cs="Times New Roman"/>
          <w:sz w:val="28"/>
          <w:szCs w:val="28"/>
        </w:rPr>
        <w:t>. Качественный метод развития туристкой отрасли – кластерный подход</w:t>
      </w:r>
      <w:r w:rsidR="00382924">
        <w:rPr>
          <w:rFonts w:ascii="Times New Roman" w:hAnsi="Times New Roman" w:cs="Times New Roman"/>
          <w:sz w:val="28"/>
          <w:szCs w:val="28"/>
        </w:rPr>
        <w:t xml:space="preserve">, который на сегодняшний день является </w:t>
      </w:r>
      <w:r w:rsidR="00657604">
        <w:rPr>
          <w:rFonts w:ascii="Times New Roman" w:hAnsi="Times New Roman" w:cs="Times New Roman"/>
          <w:sz w:val="28"/>
          <w:szCs w:val="28"/>
        </w:rPr>
        <w:t xml:space="preserve">инновационным, постоянно изучаемым </w:t>
      </w:r>
      <w:r w:rsidR="00382924">
        <w:rPr>
          <w:rFonts w:ascii="Times New Roman" w:hAnsi="Times New Roman" w:cs="Times New Roman"/>
          <w:sz w:val="28"/>
          <w:szCs w:val="28"/>
        </w:rPr>
        <w:t>методом организации туристских дестинаций</w:t>
      </w:r>
      <w:r w:rsidR="00907489">
        <w:rPr>
          <w:rFonts w:ascii="Times New Roman" w:hAnsi="Times New Roman" w:cs="Times New Roman"/>
          <w:sz w:val="28"/>
          <w:szCs w:val="28"/>
        </w:rPr>
        <w:t xml:space="preserve">. </w:t>
      </w:r>
      <w:r w:rsidR="003F12F4">
        <w:rPr>
          <w:rFonts w:ascii="Times New Roman" w:hAnsi="Times New Roman" w:cs="Times New Roman"/>
          <w:sz w:val="28"/>
          <w:szCs w:val="28"/>
        </w:rPr>
        <w:t xml:space="preserve">Применение кластерного подхода в туристской индустрии в условиях кризисной экономики является актуальным и связано со специфическими особенностями данной отрасли. </w:t>
      </w:r>
    </w:p>
    <w:p w14:paraId="3935BC0C" w14:textId="7D873BC0" w:rsidR="003C07D5" w:rsidRDefault="00F510A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Одним из ключевых ф</w:t>
      </w:r>
      <w:r w:rsidR="003F12F4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</w:rPr>
        <w:t>ов туристской отрасли является</w:t>
      </w:r>
      <w:r w:rsidR="003F12F4">
        <w:rPr>
          <w:rFonts w:ascii="Times New Roman" w:hAnsi="Times New Roman" w:cs="Times New Roman"/>
          <w:sz w:val="28"/>
          <w:szCs w:val="28"/>
        </w:rPr>
        <w:t xml:space="preserve"> нематериальность турпродукта. </w:t>
      </w:r>
      <w:r w:rsidR="00283492">
        <w:rPr>
          <w:rFonts w:ascii="Times New Roman" w:hAnsi="Times New Roman" w:cs="Times New Roman"/>
          <w:sz w:val="28"/>
          <w:szCs w:val="28"/>
        </w:rPr>
        <w:t xml:space="preserve">Турпродукт не может быть сохранён в </w:t>
      </w:r>
      <w:r w:rsidR="00283492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долгосрочной перспективе, он </w:t>
      </w:r>
      <w:r>
        <w:rPr>
          <w:rFonts w:ascii="Times New Roman" w:hAnsi="Times New Roman" w:cs="Times New Roman"/>
          <w:sz w:val="28"/>
          <w:szCs w:val="28"/>
        </w:rPr>
        <w:t>должен быть реализован немедленно</w:t>
      </w:r>
      <w:r w:rsidR="00283492">
        <w:rPr>
          <w:rFonts w:ascii="Times New Roman" w:hAnsi="Times New Roman" w:cs="Times New Roman"/>
          <w:sz w:val="28"/>
          <w:szCs w:val="28"/>
        </w:rPr>
        <w:t xml:space="preserve">. </w:t>
      </w:r>
      <w:r w:rsidR="003F12F4">
        <w:rPr>
          <w:rFonts w:ascii="Times New Roman" w:hAnsi="Times New Roman" w:cs="Times New Roman"/>
          <w:sz w:val="28"/>
          <w:szCs w:val="28"/>
        </w:rPr>
        <w:t xml:space="preserve">Создаваемый турпродукт не только ориентирован на конкретную туристскую дестинацию, но и на конкретного туриста, его пол, возраст, </w:t>
      </w:r>
      <w:r w:rsidR="00283492">
        <w:rPr>
          <w:rFonts w:ascii="Times New Roman" w:hAnsi="Times New Roman" w:cs="Times New Roman"/>
          <w:sz w:val="28"/>
          <w:szCs w:val="28"/>
        </w:rPr>
        <w:t>социально положение. Применение кластерного подхода для планирования долгосрочного устойчивого развития может привести к волнообразному росту внутреннего туристского потока.</w:t>
      </w:r>
      <w:r w:rsidR="00382924">
        <w:rPr>
          <w:rFonts w:ascii="Times New Roman" w:hAnsi="Times New Roman" w:cs="Times New Roman"/>
          <w:sz w:val="28"/>
          <w:szCs w:val="28"/>
        </w:rPr>
        <w:t xml:space="preserve"> И как следствие,</w:t>
      </w:r>
      <w:r w:rsidR="00575A46">
        <w:rPr>
          <w:rFonts w:ascii="Times New Roman" w:hAnsi="Times New Roman" w:cs="Times New Roman"/>
          <w:sz w:val="28"/>
          <w:szCs w:val="28"/>
        </w:rPr>
        <w:t xml:space="preserve"> организации новых туристских направлений на территории все</w:t>
      </w:r>
      <w:r>
        <w:rPr>
          <w:rFonts w:ascii="Times New Roman" w:hAnsi="Times New Roman" w:cs="Times New Roman"/>
          <w:sz w:val="28"/>
          <w:szCs w:val="28"/>
        </w:rPr>
        <w:t>го Южного федерального округа</w:t>
      </w:r>
      <w:r w:rsidR="00575A46">
        <w:rPr>
          <w:rFonts w:ascii="Times New Roman" w:hAnsi="Times New Roman" w:cs="Times New Roman"/>
          <w:sz w:val="28"/>
          <w:szCs w:val="28"/>
        </w:rPr>
        <w:t xml:space="preserve">. </w:t>
      </w:r>
      <w:r w:rsidR="00283492">
        <w:rPr>
          <w:rFonts w:ascii="Times New Roman" w:hAnsi="Times New Roman" w:cs="Times New Roman"/>
          <w:sz w:val="28"/>
          <w:szCs w:val="28"/>
        </w:rPr>
        <w:t>При кластерном</w:t>
      </w:r>
      <w:r w:rsidR="00CE331F">
        <w:rPr>
          <w:rFonts w:ascii="Times New Roman" w:hAnsi="Times New Roman" w:cs="Times New Roman"/>
          <w:sz w:val="28"/>
          <w:szCs w:val="28"/>
        </w:rPr>
        <w:t xml:space="preserve"> подходе реализуется цель, определённая Национальным проектом «Туризм и индустрия гостеприимства»</w:t>
      </w:r>
      <w:r w:rsidR="00575A46">
        <w:rPr>
          <w:rFonts w:ascii="Times New Roman" w:hAnsi="Times New Roman" w:cs="Times New Roman"/>
          <w:sz w:val="28"/>
          <w:szCs w:val="28"/>
        </w:rPr>
        <w:t>. Проект ставит перед собой первостепенную цель по созданию системы внутреннего туризма, характеризующейся удобным, безопасным и интересным туризмом, а также созданию новейших туристских маршрутов, мест отдыха и сервиса.</w:t>
      </w:r>
    </w:p>
    <w:p w14:paraId="74DFCC56" w14:textId="555684F8" w:rsidR="00CE331F" w:rsidRDefault="00CE331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мнению авторов туристский кластер определяется как совокупность туристско-рекреационных особых экономических зон, созданных по решению Правительства Российской Федерации и размещённых на </w:t>
      </w:r>
      <w:r w:rsidR="001A06D1">
        <w:rPr>
          <w:rFonts w:ascii="Times New Roman" w:hAnsi="Times New Roman" w:cs="Times New Roman"/>
          <w:sz w:val="28"/>
          <w:szCs w:val="28"/>
        </w:rPr>
        <w:t>определённых территориях.</w:t>
      </w:r>
      <w:r w:rsidR="00C2629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8C399C">
        <w:rPr>
          <w:rFonts w:ascii="Times New Roman" w:hAnsi="Times New Roman" w:cs="Times New Roman"/>
          <w:sz w:val="28"/>
          <w:szCs w:val="28"/>
        </w:rPr>
        <w:t>ключевые задачи, для решения которых создаются новые и развиваются уже имеющиеся кластеры, следующие:</w:t>
      </w:r>
    </w:p>
    <w:p w14:paraId="173B700B" w14:textId="0A89701E" w:rsidR="008C399C" w:rsidRDefault="008C399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Повышение оптимизации функционирования организаций и предприятий, входящих в состав кластера.</w:t>
      </w:r>
    </w:p>
    <w:p w14:paraId="559EF0E9" w14:textId="3247DF79" w:rsidR="008C399C" w:rsidRDefault="008C399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Стимулирование инновационного развития всех отраслей экономики.</w:t>
      </w:r>
    </w:p>
    <w:p w14:paraId="0A54F9DB" w14:textId="6A01A99F" w:rsidR="008C399C" w:rsidRDefault="008C399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Стимулирование развити</w:t>
      </w:r>
      <w:r w:rsidR="00EC3D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направлений туризма.</w:t>
      </w:r>
    </w:p>
    <w:p w14:paraId="7ADBD06E" w14:textId="7645A375" w:rsidR="008C399C" w:rsidRDefault="008C399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Создание имиджа регион</w:t>
      </w:r>
      <w:r w:rsidR="00EC3D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позиционирование его как туристской дестинации на внутреннем российском рынке.</w:t>
      </w:r>
    </w:p>
    <w:p w14:paraId="249FC004" w14:textId="2C1DE64E" w:rsidR="008C399C" w:rsidRDefault="008C399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Создание и развитие организаций и предприятий, обеспечивающих поддержку процесса реализации туристских услуг.</w:t>
      </w:r>
    </w:p>
    <w:p w14:paraId="04C9E00E" w14:textId="72ABD801" w:rsidR="00B40FC8" w:rsidRDefault="001A06D1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основе реализации кластерной туристской политики лежат принципы кооперации государст</w:t>
      </w:r>
      <w:r w:rsidR="00B8354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с малым и средним бизнесом</w:t>
      </w:r>
      <w:r w:rsidR="00B83544">
        <w:rPr>
          <w:rFonts w:ascii="Times New Roman" w:hAnsi="Times New Roman" w:cs="Times New Roman"/>
          <w:sz w:val="28"/>
          <w:szCs w:val="28"/>
        </w:rPr>
        <w:t>, выраженн</w:t>
      </w:r>
      <w:r w:rsidR="00EC3D0C">
        <w:rPr>
          <w:rFonts w:ascii="Times New Roman" w:hAnsi="Times New Roman" w:cs="Times New Roman"/>
          <w:sz w:val="28"/>
          <w:szCs w:val="28"/>
        </w:rPr>
        <w:t>ые</w:t>
      </w:r>
      <w:r w:rsidR="00B83544">
        <w:rPr>
          <w:rFonts w:ascii="Times New Roman" w:hAnsi="Times New Roman" w:cs="Times New Roman"/>
          <w:sz w:val="28"/>
          <w:szCs w:val="28"/>
        </w:rPr>
        <w:t xml:space="preserve"> в финансовой, инновационной и юридически-правовой поддержке</w:t>
      </w:r>
      <w:r>
        <w:rPr>
          <w:rFonts w:ascii="Times New Roman" w:hAnsi="Times New Roman" w:cs="Times New Roman"/>
          <w:sz w:val="28"/>
          <w:szCs w:val="28"/>
        </w:rPr>
        <w:t>. Ключевые показател</w:t>
      </w:r>
      <w:r w:rsidR="00E42D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на туристском рынке отражены в создании организаций, стимулирующих развитие инноваций и развитие туристской отрасли, что способствует развитию не только определённого сектора экономики, но и создаёт мультипликативный эффект для оздоровления </w:t>
      </w:r>
      <w:r w:rsidR="00FD426F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B40FC8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FD426F">
        <w:rPr>
          <w:rFonts w:ascii="Times New Roman" w:hAnsi="Times New Roman" w:cs="Times New Roman"/>
          <w:sz w:val="28"/>
          <w:szCs w:val="28"/>
        </w:rPr>
        <w:t xml:space="preserve">и созданию предпосылок </w:t>
      </w:r>
      <w:r w:rsidR="00FD426F">
        <w:rPr>
          <w:rFonts w:ascii="Times New Roman" w:hAnsi="Times New Roman" w:cs="Times New Roman"/>
          <w:sz w:val="28"/>
          <w:szCs w:val="28"/>
        </w:rPr>
        <w:lastRenderedPageBreak/>
        <w:t>для дальнейшего развития</w:t>
      </w:r>
      <w:r w:rsidR="00B40FC8">
        <w:rPr>
          <w:rFonts w:ascii="Times New Roman" w:hAnsi="Times New Roman" w:cs="Times New Roman"/>
          <w:sz w:val="28"/>
          <w:szCs w:val="28"/>
        </w:rPr>
        <w:t xml:space="preserve"> всех объектов, включённых в работу туристского кластера</w:t>
      </w:r>
      <w:r w:rsidR="00FD426F">
        <w:rPr>
          <w:rFonts w:ascii="Times New Roman" w:hAnsi="Times New Roman" w:cs="Times New Roman"/>
          <w:sz w:val="28"/>
          <w:szCs w:val="28"/>
        </w:rPr>
        <w:t>.</w:t>
      </w:r>
    </w:p>
    <w:p w14:paraId="2F543F6F" w14:textId="5FACEEC9" w:rsidR="001A06D1" w:rsidRDefault="00B40FC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26F">
        <w:rPr>
          <w:rFonts w:ascii="Times New Roman" w:hAnsi="Times New Roman" w:cs="Times New Roman"/>
          <w:sz w:val="28"/>
          <w:szCs w:val="28"/>
        </w:rPr>
        <w:t>В условиях реализации конкурентной политики формирует</w:t>
      </w:r>
      <w:r w:rsidR="00FF7996">
        <w:rPr>
          <w:rFonts w:ascii="Times New Roman" w:hAnsi="Times New Roman" w:cs="Times New Roman"/>
          <w:sz w:val="28"/>
          <w:szCs w:val="28"/>
        </w:rPr>
        <w:t xml:space="preserve">ся </w:t>
      </w:r>
      <w:r w:rsidR="00FD426F">
        <w:rPr>
          <w:rFonts w:ascii="Times New Roman" w:hAnsi="Times New Roman" w:cs="Times New Roman"/>
          <w:sz w:val="28"/>
          <w:szCs w:val="28"/>
        </w:rPr>
        <w:t xml:space="preserve">будущий инвестиционный потенциал экономики. </w:t>
      </w:r>
      <w:r w:rsidR="00F01EA6">
        <w:rPr>
          <w:rFonts w:ascii="Times New Roman" w:hAnsi="Times New Roman" w:cs="Times New Roman"/>
          <w:sz w:val="28"/>
          <w:szCs w:val="28"/>
        </w:rPr>
        <w:t>Конкурентные отношения,</w:t>
      </w:r>
      <w:r w:rsidR="00FD426F">
        <w:rPr>
          <w:rFonts w:ascii="Times New Roman" w:hAnsi="Times New Roman" w:cs="Times New Roman"/>
          <w:sz w:val="28"/>
          <w:szCs w:val="28"/>
        </w:rPr>
        <w:t xml:space="preserve"> формирующиеся </w:t>
      </w:r>
      <w:r w:rsidR="00F01EA6">
        <w:rPr>
          <w:rFonts w:ascii="Times New Roman" w:hAnsi="Times New Roman" w:cs="Times New Roman"/>
          <w:sz w:val="28"/>
          <w:szCs w:val="28"/>
        </w:rPr>
        <w:t>внутри кластера,</w:t>
      </w:r>
      <w:r w:rsidR="00FD426F">
        <w:rPr>
          <w:rFonts w:ascii="Times New Roman" w:hAnsi="Times New Roman" w:cs="Times New Roman"/>
          <w:sz w:val="28"/>
          <w:szCs w:val="28"/>
        </w:rPr>
        <w:t xml:space="preserve"> постепенно оказывают влияние на внеш</w:t>
      </w:r>
      <w:r w:rsidR="00F01EA6">
        <w:rPr>
          <w:rFonts w:ascii="Times New Roman" w:hAnsi="Times New Roman" w:cs="Times New Roman"/>
          <w:sz w:val="28"/>
          <w:szCs w:val="28"/>
        </w:rPr>
        <w:t>ние социально-экономические связи региона</w:t>
      </w:r>
      <w:r w:rsidR="00FF7996">
        <w:rPr>
          <w:rFonts w:ascii="Times New Roman" w:hAnsi="Times New Roman" w:cs="Times New Roman"/>
          <w:sz w:val="28"/>
          <w:szCs w:val="28"/>
        </w:rPr>
        <w:t xml:space="preserve"> и позволяют привлекать новые источники финансирование и предпринимательский потенциал других территориальных образований.</w:t>
      </w:r>
    </w:p>
    <w:p w14:paraId="068EB110" w14:textId="4E7F1208" w:rsidR="00F01EA6" w:rsidRDefault="00F01EA6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Предпосылки для формирования туристского кластера определяются следующими критериями:</w:t>
      </w:r>
    </w:p>
    <w:p w14:paraId="7BE3AC2C" w14:textId="38E53240" w:rsidR="00AF708F" w:rsidRDefault="00AF708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Н</w:t>
      </w:r>
      <w:r>
        <w:rPr>
          <w:rFonts w:ascii="Times New Roman" w:hAnsi="Times New Roman" w:cs="Times New Roman"/>
          <w:sz w:val="28"/>
          <w:szCs w:val="28"/>
        </w:rPr>
        <w:t>аличи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природно-климатических условий, а так же наличие соответствующего уровня инфраструктуры </w:t>
      </w:r>
      <w:r w:rsidR="00307C87">
        <w:rPr>
          <w:rFonts w:ascii="Times New Roman" w:hAnsi="Times New Roman" w:cs="Times New Roman"/>
          <w:sz w:val="28"/>
          <w:szCs w:val="28"/>
        </w:rPr>
        <w:t>и сервиса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D6B6A" w14:textId="1E282D55" w:rsidR="00F01EA6" w:rsidRDefault="00F01EA6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Создание благоприятных </w:t>
      </w:r>
      <w:r w:rsidR="00EC3D0C">
        <w:rPr>
          <w:rFonts w:ascii="Times New Roman" w:hAnsi="Times New Roman" w:cs="Times New Roman"/>
          <w:sz w:val="28"/>
          <w:szCs w:val="28"/>
        </w:rPr>
        <w:t xml:space="preserve">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условий для организации туристской отрасли</w:t>
      </w:r>
      <w:r w:rsidR="00AF708F">
        <w:rPr>
          <w:rFonts w:ascii="Times New Roman" w:hAnsi="Times New Roman" w:cs="Times New Roman"/>
          <w:sz w:val="28"/>
          <w:szCs w:val="28"/>
        </w:rPr>
        <w:t>.</w:t>
      </w:r>
    </w:p>
    <w:p w14:paraId="62A97996" w14:textId="5EB15123" w:rsidR="00D111F1" w:rsidRDefault="00D111F1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Наличие у местного муниципального управления стратегии по развитию и реализации туристской политики.</w:t>
      </w:r>
    </w:p>
    <w:p w14:paraId="5382A4A6" w14:textId="1AB5F7C9" w:rsidR="00D111F1" w:rsidRDefault="00D111F1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Наличием достаточной обеспеченности технологическими и трудовыми ресурсами.</w:t>
      </w:r>
    </w:p>
    <w:p w14:paraId="51EFA1E0" w14:textId="5D5E9121" w:rsidR="00D111F1" w:rsidRDefault="00D111F1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0128">
        <w:rPr>
          <w:rFonts w:ascii="Times New Roman" w:hAnsi="Times New Roman" w:cs="Times New Roman"/>
          <w:sz w:val="28"/>
          <w:szCs w:val="28"/>
        </w:rPr>
        <w:t xml:space="preserve">5. Наличие в регионе </w:t>
      </w:r>
      <w:r w:rsidR="004E4286">
        <w:rPr>
          <w:rFonts w:ascii="Times New Roman" w:hAnsi="Times New Roman" w:cs="Times New Roman"/>
          <w:sz w:val="28"/>
          <w:szCs w:val="28"/>
        </w:rPr>
        <w:t>механизмов</w:t>
      </w:r>
      <w:r w:rsidR="00230128">
        <w:rPr>
          <w:rFonts w:ascii="Times New Roman" w:hAnsi="Times New Roman" w:cs="Times New Roman"/>
          <w:sz w:val="28"/>
          <w:szCs w:val="28"/>
        </w:rPr>
        <w:t xml:space="preserve"> для создания системы привлечения внешних федеральных, а также внутренних муниципальных инвестиций</w:t>
      </w:r>
      <w:r w:rsidR="004E4286">
        <w:rPr>
          <w:rFonts w:ascii="Times New Roman" w:hAnsi="Times New Roman" w:cs="Times New Roman"/>
          <w:sz w:val="28"/>
          <w:szCs w:val="28"/>
        </w:rPr>
        <w:t xml:space="preserve"> (бизнес-инкубаторов).</w:t>
      </w:r>
    </w:p>
    <w:p w14:paraId="7C6067AE" w14:textId="7E727B97" w:rsidR="00230128" w:rsidRDefault="0023012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Создание и развитие кластеров возможно только там, где определены </w:t>
      </w:r>
      <w:r w:rsidR="007C4634">
        <w:rPr>
          <w:rFonts w:ascii="Times New Roman" w:hAnsi="Times New Roman" w:cs="Times New Roman"/>
          <w:sz w:val="28"/>
          <w:szCs w:val="28"/>
        </w:rPr>
        <w:t>вышеперечисленные условия, обеспечивающие благоприятную среду для ведения бизнеса, налаживания деловых связей, а так же применения успешного опыта создания кластеров.</w:t>
      </w:r>
      <w:r w:rsidR="00B34B8C">
        <w:rPr>
          <w:rFonts w:ascii="Times New Roman" w:hAnsi="Times New Roman" w:cs="Times New Roman"/>
          <w:sz w:val="28"/>
          <w:szCs w:val="28"/>
        </w:rPr>
        <w:t xml:space="preserve"> Без фактического наличия одного из пунктов или потенциала его создания и развития, формирование туристс</w:t>
      </w:r>
      <w:r w:rsidR="00901059">
        <w:rPr>
          <w:rFonts w:ascii="Times New Roman" w:hAnsi="Times New Roman" w:cs="Times New Roman"/>
          <w:sz w:val="28"/>
          <w:szCs w:val="28"/>
        </w:rPr>
        <w:t>кого кластера становится очень сложным, финансово необоснованным проектом.</w:t>
      </w:r>
    </w:p>
    <w:p w14:paraId="3DA7F399" w14:textId="091D22B6" w:rsidR="00B57134" w:rsidRDefault="007C4634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Активное участие государственных инвестиций в деятельности кластера способствует повышению конкурентоспособности и</w:t>
      </w:r>
      <w:r w:rsidR="000B2DC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C3D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совместной деятельности государства и бизнеса. Туристский кластер определяется как организация взаимодействия </w:t>
      </w:r>
      <w:r w:rsidR="000B2DC0">
        <w:rPr>
          <w:rFonts w:ascii="Times New Roman" w:hAnsi="Times New Roman" w:cs="Times New Roman"/>
          <w:sz w:val="28"/>
          <w:szCs w:val="28"/>
        </w:rPr>
        <w:t xml:space="preserve">туристских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0B2DC0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организаций, предоставляющих сопровождающи</w:t>
      </w:r>
      <w:r w:rsidR="00B57134">
        <w:rPr>
          <w:rFonts w:ascii="Times New Roman" w:hAnsi="Times New Roman" w:cs="Times New Roman"/>
          <w:sz w:val="28"/>
          <w:szCs w:val="28"/>
        </w:rPr>
        <w:t>е услуги, направленных на создание качественног</w:t>
      </w:r>
      <w:r w:rsidR="000B2DC0">
        <w:rPr>
          <w:rFonts w:ascii="Times New Roman" w:hAnsi="Times New Roman" w:cs="Times New Roman"/>
          <w:sz w:val="28"/>
          <w:szCs w:val="28"/>
        </w:rPr>
        <w:t xml:space="preserve">о, инновационного </w:t>
      </w:r>
      <w:r w:rsidR="00B57134">
        <w:rPr>
          <w:rFonts w:ascii="Times New Roman" w:hAnsi="Times New Roman" w:cs="Times New Roman"/>
          <w:sz w:val="28"/>
          <w:szCs w:val="28"/>
        </w:rPr>
        <w:t xml:space="preserve">туристского продукта. Ключевая роль в организации туристской деятельности на территории кластера принадлежит крупным туроператорам, обладающим необходимыми </w:t>
      </w:r>
      <w:r w:rsidR="00B57134">
        <w:rPr>
          <w:rFonts w:ascii="Times New Roman" w:hAnsi="Times New Roman" w:cs="Times New Roman"/>
          <w:sz w:val="28"/>
          <w:szCs w:val="28"/>
        </w:rPr>
        <w:lastRenderedPageBreak/>
        <w:t xml:space="preserve">механизмами для ведения успешного туристского бизнеса. Поставщиками услуг выступают турагентства, реализующие предоставление </w:t>
      </w:r>
      <w:r w:rsidR="009E26F5">
        <w:rPr>
          <w:rFonts w:ascii="Times New Roman" w:hAnsi="Times New Roman" w:cs="Times New Roman"/>
          <w:sz w:val="28"/>
          <w:szCs w:val="28"/>
        </w:rPr>
        <w:t>туруслуг для населения.</w:t>
      </w:r>
    </w:p>
    <w:p w14:paraId="0C7B5390" w14:textId="0CAE64BC" w:rsidR="009E26F5" w:rsidRDefault="009E26F5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Туристские кластеры выступают в качестве системы по объединению большого спектра организаций, предоставляющих самый разнообразный </w:t>
      </w:r>
      <w:r w:rsidR="000B2DC0">
        <w:rPr>
          <w:rFonts w:ascii="Times New Roman" w:hAnsi="Times New Roman" w:cs="Times New Roman"/>
          <w:sz w:val="28"/>
          <w:szCs w:val="28"/>
        </w:rPr>
        <w:t>набор услуг</w:t>
      </w:r>
      <w:r>
        <w:rPr>
          <w:rFonts w:ascii="Times New Roman" w:hAnsi="Times New Roman" w:cs="Times New Roman"/>
          <w:sz w:val="28"/>
          <w:szCs w:val="28"/>
        </w:rPr>
        <w:t xml:space="preserve"> с целью повышения конкурентоспособности тур</w:t>
      </w:r>
      <w:r w:rsidR="000B2DC0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на внутренних и внешних рынках. Главной задачей туристского кластера является удовлетворения внутреннего спроса на разнообразные виды туристского продукта, возникающие у населения регионов Российской Федерации. </w:t>
      </w:r>
      <w:r w:rsidR="000B2DC0">
        <w:rPr>
          <w:rFonts w:ascii="Times New Roman" w:hAnsi="Times New Roman" w:cs="Times New Roman"/>
          <w:sz w:val="28"/>
          <w:szCs w:val="28"/>
        </w:rPr>
        <w:t xml:space="preserve">При этом возникает ситуация, когда из-за спецификаций того или иного кластера становится невозможным оказание всего спектра туруслуг и туристу приходится компенсировать те или иные ожидания в других дестинациях. </w:t>
      </w:r>
      <w:r w:rsidR="007F257E">
        <w:rPr>
          <w:rFonts w:ascii="Times New Roman" w:hAnsi="Times New Roman" w:cs="Times New Roman"/>
          <w:sz w:val="28"/>
          <w:szCs w:val="28"/>
        </w:rPr>
        <w:t>Определённые специализированные туристские кластеры (познавательный, событийный и другие) возникают на специфических территориях, обладающих необходимым набором услуг, для реализации туристского продукта.</w:t>
      </w:r>
    </w:p>
    <w:p w14:paraId="401CF6F1" w14:textId="12A600BC" w:rsidR="007F257E" w:rsidRDefault="007F257E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742">
        <w:rPr>
          <w:rFonts w:ascii="Times New Roman" w:hAnsi="Times New Roman" w:cs="Times New Roman"/>
          <w:sz w:val="28"/>
          <w:szCs w:val="28"/>
        </w:rPr>
        <w:t>Современные российские т</w:t>
      </w:r>
      <w:r>
        <w:rPr>
          <w:rFonts w:ascii="Times New Roman" w:hAnsi="Times New Roman" w:cs="Times New Roman"/>
          <w:sz w:val="28"/>
          <w:szCs w:val="28"/>
        </w:rPr>
        <w:t>уристские кластеры обладают потенциалом к созданию конкурентного преимущества, способного сформировать международное предложение</w:t>
      </w:r>
      <w:r w:rsidR="007B7047">
        <w:rPr>
          <w:rFonts w:ascii="Times New Roman" w:hAnsi="Times New Roman" w:cs="Times New Roman"/>
          <w:sz w:val="28"/>
          <w:szCs w:val="28"/>
        </w:rPr>
        <w:t>.</w:t>
      </w:r>
      <w:r w:rsidR="00272742">
        <w:rPr>
          <w:rFonts w:ascii="Times New Roman" w:hAnsi="Times New Roman" w:cs="Times New Roman"/>
          <w:sz w:val="28"/>
          <w:szCs w:val="28"/>
        </w:rPr>
        <w:t xml:space="preserve"> Однако сдерживающим фактором в таком перспективном направлении, как выход Российской Федерации на иностранный туристский рынок, становится неразвитая инфраструктура, устаревший номерной фонд и бюрократические сложности при взаимодействии государства и бизнеса, а так же отсутствие поддержки предпринимательских инициатив.</w:t>
      </w:r>
    </w:p>
    <w:p w14:paraId="4962222D" w14:textId="59D20896" w:rsidR="007B7047" w:rsidRDefault="00182A0E" w:rsidP="00CD2D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этих проблем происходит на муниципальном уровне, с привлечением средств государства не только в части </w:t>
      </w:r>
      <w:r w:rsidR="00CD2D27">
        <w:rPr>
          <w:rFonts w:ascii="Times New Roman" w:hAnsi="Times New Roman" w:cs="Times New Roman"/>
          <w:sz w:val="28"/>
          <w:szCs w:val="28"/>
        </w:rPr>
        <w:t>финансовой, но и организационно-правовой поддержки, учитывающей прошлый опыт реализации туристских кластеров, а также их отличительные черты:</w:t>
      </w:r>
    </w:p>
    <w:p w14:paraId="17B3EF10" w14:textId="509837E9" w:rsidR="007B7047" w:rsidRDefault="007B704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Обязательное наличие </w:t>
      </w:r>
      <w:r w:rsidR="00057496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>природных условий для создания кластера.</w:t>
      </w:r>
    </w:p>
    <w:p w14:paraId="3F4A1652" w14:textId="41878EB7" w:rsidR="007B7047" w:rsidRDefault="007B704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Необходимость чёткого определения территориальной организации кластера.</w:t>
      </w:r>
    </w:p>
    <w:p w14:paraId="087ADF9F" w14:textId="2F0D6370" w:rsidR="007B7047" w:rsidRDefault="007B704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Наличие уже имеющейся инфраструктуры на территории региона и будущего кластера.</w:t>
      </w:r>
    </w:p>
    <w:p w14:paraId="2FAC8BAB" w14:textId="5E6A60C0" w:rsidR="007B7047" w:rsidRDefault="007B704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Услуги, предоставляемые кластером достаточно гибкие и могут меняться в зависимости от сезонности и изменении туристских предпочтений населения.</w:t>
      </w:r>
    </w:p>
    <w:p w14:paraId="320E806A" w14:textId="0C998CF2" w:rsidR="007B7047" w:rsidRDefault="007B704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Определяющая роль в </w:t>
      </w:r>
      <w:r w:rsidR="0084770D">
        <w:rPr>
          <w:rFonts w:ascii="Times New Roman" w:hAnsi="Times New Roman" w:cs="Times New Roman"/>
          <w:sz w:val="28"/>
          <w:szCs w:val="28"/>
        </w:rPr>
        <w:t>организационно-правовой системы возлагается на органы местного самоуправления</w:t>
      </w:r>
      <w:r w:rsidR="00E9200A">
        <w:rPr>
          <w:rFonts w:ascii="Times New Roman" w:hAnsi="Times New Roman" w:cs="Times New Roman"/>
          <w:sz w:val="28"/>
          <w:szCs w:val="28"/>
        </w:rPr>
        <w:t>, реализующие федеральную туристскую политику.</w:t>
      </w:r>
    </w:p>
    <w:p w14:paraId="373AE0F7" w14:textId="48C8CACB" w:rsidR="0084770D" w:rsidRDefault="0084770D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D15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организационной структур</w:t>
      </w:r>
      <w:r w:rsidR="00AB7D15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кластеры могут обеспечивать реализацию какого-то конкретного туристского продукта и предоставлять набор сопутствующих услуг</w:t>
      </w:r>
      <w:r w:rsidR="00AB7D15">
        <w:rPr>
          <w:rFonts w:ascii="Times New Roman" w:hAnsi="Times New Roman" w:cs="Times New Roman"/>
          <w:sz w:val="28"/>
          <w:szCs w:val="28"/>
        </w:rPr>
        <w:t xml:space="preserve">, компенсирующих </w:t>
      </w:r>
      <w:r w:rsidR="00DC6893">
        <w:rPr>
          <w:rFonts w:ascii="Times New Roman" w:hAnsi="Times New Roman" w:cs="Times New Roman"/>
          <w:sz w:val="28"/>
          <w:szCs w:val="28"/>
        </w:rPr>
        <w:t>тот или иной вид туристской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Опыт создания кластеров показывает эффективность </w:t>
      </w:r>
      <w:r w:rsidR="005E4409">
        <w:rPr>
          <w:rFonts w:ascii="Times New Roman" w:hAnsi="Times New Roman" w:cs="Times New Roman"/>
          <w:sz w:val="28"/>
          <w:szCs w:val="28"/>
        </w:rPr>
        <w:t>организации небольших туристских кластеров, находящихся в пределе муниципального образования региона.</w:t>
      </w:r>
      <w:r w:rsidR="00DC6893">
        <w:rPr>
          <w:rFonts w:ascii="Times New Roman" w:hAnsi="Times New Roman" w:cs="Times New Roman"/>
          <w:sz w:val="28"/>
          <w:szCs w:val="28"/>
        </w:rPr>
        <w:t xml:space="preserve"> Они позволяют качественно проработать организационную и рекреацио</w:t>
      </w:r>
      <w:r w:rsidR="00057496">
        <w:rPr>
          <w:rFonts w:ascii="Times New Roman" w:hAnsi="Times New Roman" w:cs="Times New Roman"/>
          <w:sz w:val="28"/>
          <w:szCs w:val="28"/>
        </w:rPr>
        <w:t>нную</w:t>
      </w:r>
      <w:r w:rsidR="00DC6893">
        <w:rPr>
          <w:rFonts w:ascii="Times New Roman" w:hAnsi="Times New Roman" w:cs="Times New Roman"/>
          <w:sz w:val="28"/>
          <w:szCs w:val="28"/>
        </w:rPr>
        <w:t xml:space="preserve"> составляющие, а так же создать уникальные</w:t>
      </w:r>
      <w:r w:rsidR="003F1D19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DC6893">
        <w:rPr>
          <w:rFonts w:ascii="Times New Roman" w:hAnsi="Times New Roman" w:cs="Times New Roman"/>
          <w:sz w:val="28"/>
          <w:szCs w:val="28"/>
        </w:rPr>
        <w:t>привлечения новых туристских потоков</w:t>
      </w:r>
    </w:p>
    <w:p w14:paraId="133987B3" w14:textId="708BBB65" w:rsidR="005E4409" w:rsidRDefault="005E4409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706F">
        <w:rPr>
          <w:rFonts w:ascii="Times New Roman" w:hAnsi="Times New Roman" w:cs="Times New Roman"/>
          <w:sz w:val="28"/>
          <w:szCs w:val="28"/>
        </w:rPr>
        <w:t>Существуют следующие этапы по созданию благоприятных условий для создания кластера на определённой территории.</w:t>
      </w:r>
    </w:p>
    <w:p w14:paraId="410CD93E" w14:textId="69A5C252" w:rsidR="00F12CAA" w:rsidRDefault="00D5706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первую очередь необходимо оценить природно-климатический потенциал региона, набор уникальных мест, </w:t>
      </w:r>
      <w:r w:rsidR="00DC68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рида</w:t>
      </w:r>
      <w:r w:rsidR="00DC6893"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 xml:space="preserve"> будущему кластеру набор уникальных черт. Туристско-рекреационное районирование на основе имеющихся данных о социально-экономическом развитии региона определяет будущие границы кластера.</w:t>
      </w:r>
      <w:r w:rsidR="00DC6893">
        <w:rPr>
          <w:rFonts w:ascii="Times New Roman" w:hAnsi="Times New Roman" w:cs="Times New Roman"/>
          <w:sz w:val="28"/>
          <w:szCs w:val="28"/>
        </w:rPr>
        <w:t xml:space="preserve"> Таким образом определяются географические границы будущего кластера, а так же его спецификация и профиль туристов, которым он может быть интересен.</w:t>
      </w:r>
    </w:p>
    <w:p w14:paraId="3FC4A7B5" w14:textId="69EADD7A" w:rsidR="00F12CAA" w:rsidRDefault="00F12CAA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втором этапе создаётся инвестиционная</w:t>
      </w:r>
      <w:r w:rsidR="00256F5D">
        <w:rPr>
          <w:rFonts w:ascii="Times New Roman" w:hAnsi="Times New Roman" w:cs="Times New Roman"/>
          <w:sz w:val="28"/>
          <w:szCs w:val="28"/>
        </w:rPr>
        <w:t>, инжене</w:t>
      </w:r>
      <w:r w:rsidR="003F1D19">
        <w:rPr>
          <w:rFonts w:ascii="Times New Roman" w:hAnsi="Times New Roman" w:cs="Times New Roman"/>
          <w:sz w:val="28"/>
          <w:szCs w:val="28"/>
        </w:rPr>
        <w:t xml:space="preserve">рная, </w:t>
      </w:r>
      <w:r w:rsidR="00256F5D">
        <w:rPr>
          <w:rFonts w:ascii="Times New Roman" w:hAnsi="Times New Roman" w:cs="Times New Roman"/>
          <w:sz w:val="28"/>
          <w:szCs w:val="28"/>
        </w:rPr>
        <w:t>маркетинговая</w:t>
      </w:r>
      <w:r w:rsidR="003F1D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дизайнерская</w:t>
      </w:r>
      <w:r w:rsidR="0025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 кластера. В каждой модели необходимо определить ключевую задачу, решению которой будет уделено особое внимание. </w:t>
      </w:r>
      <w:r w:rsidR="00256F5D">
        <w:rPr>
          <w:rFonts w:ascii="Times New Roman" w:hAnsi="Times New Roman" w:cs="Times New Roman"/>
          <w:sz w:val="28"/>
          <w:szCs w:val="28"/>
        </w:rPr>
        <w:t xml:space="preserve">В инвестиционной модели – это </w:t>
      </w:r>
      <w:r w:rsidR="00256F5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56F5D">
        <w:rPr>
          <w:rFonts w:ascii="Times New Roman" w:hAnsi="Times New Roman" w:cs="Times New Roman"/>
          <w:sz w:val="28"/>
          <w:szCs w:val="28"/>
        </w:rPr>
        <w:t xml:space="preserve">создание новых коопераций и связей межрегиональных бизнесов, которые позволят привлечь необходимые средства для финансирования всего проекта.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F5D">
        <w:rPr>
          <w:rFonts w:ascii="Times New Roman" w:hAnsi="Times New Roman" w:cs="Times New Roman"/>
          <w:sz w:val="28"/>
          <w:szCs w:val="28"/>
        </w:rPr>
        <w:t>инженерной</w:t>
      </w:r>
      <w:r>
        <w:rPr>
          <w:rFonts w:ascii="Times New Roman" w:hAnsi="Times New Roman" w:cs="Times New Roman"/>
          <w:sz w:val="28"/>
          <w:szCs w:val="28"/>
        </w:rPr>
        <w:t xml:space="preserve"> модели – это необычные архитектурные решения, подчёркивающие национальные и природные особенности региона</w:t>
      </w:r>
      <w:r w:rsidR="00DC6893">
        <w:rPr>
          <w:rFonts w:ascii="Times New Roman" w:hAnsi="Times New Roman" w:cs="Times New Roman"/>
          <w:sz w:val="28"/>
          <w:szCs w:val="28"/>
        </w:rPr>
        <w:t xml:space="preserve">, указывающие на его самобытность и историю. </w:t>
      </w:r>
      <w:r w:rsidR="00256F5D">
        <w:rPr>
          <w:rFonts w:ascii="Times New Roman" w:hAnsi="Times New Roman" w:cs="Times New Roman"/>
          <w:sz w:val="28"/>
          <w:szCs w:val="28"/>
        </w:rPr>
        <w:t xml:space="preserve">В маркетинговой модели – это создание мощной рекламной кампании, позволяющей проинформировать потенциальных туристов о возможности реализовать туристские ожидания в том или ином регионе. </w:t>
      </w:r>
      <w:r w:rsidR="00ED4828">
        <w:rPr>
          <w:rFonts w:ascii="Times New Roman" w:hAnsi="Times New Roman" w:cs="Times New Roman"/>
          <w:sz w:val="28"/>
          <w:szCs w:val="28"/>
        </w:rPr>
        <w:t xml:space="preserve">В дизайнерской модели – это </w:t>
      </w:r>
      <w:r w:rsidR="00256F5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ED482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C6893">
        <w:rPr>
          <w:rFonts w:ascii="Times New Roman" w:hAnsi="Times New Roman" w:cs="Times New Roman"/>
          <w:sz w:val="28"/>
          <w:szCs w:val="28"/>
        </w:rPr>
        <w:t xml:space="preserve">имиджа будущей дестинации, определение </w:t>
      </w:r>
      <w:r w:rsidR="00256F5D">
        <w:rPr>
          <w:rFonts w:ascii="Times New Roman" w:hAnsi="Times New Roman" w:cs="Times New Roman"/>
          <w:sz w:val="28"/>
          <w:szCs w:val="28"/>
        </w:rPr>
        <w:t>тематики кластера.</w:t>
      </w:r>
    </w:p>
    <w:p w14:paraId="10478FE3" w14:textId="70C5BFAB" w:rsidR="00ED4828" w:rsidRDefault="00ED482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Ключевым направление</w:t>
      </w:r>
      <w:r w:rsidR="003E3278">
        <w:rPr>
          <w:rFonts w:ascii="Times New Roman" w:hAnsi="Times New Roman" w:cs="Times New Roman"/>
          <w:sz w:val="28"/>
          <w:szCs w:val="28"/>
        </w:rPr>
        <w:t xml:space="preserve">м деятельности по созданию кластера является формирование </w:t>
      </w:r>
      <w:r w:rsidR="00D7137B"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="003E3278">
        <w:rPr>
          <w:rFonts w:ascii="Times New Roman" w:hAnsi="Times New Roman" w:cs="Times New Roman"/>
          <w:sz w:val="28"/>
          <w:szCs w:val="28"/>
        </w:rPr>
        <w:t>туристского рынка, обеспечивающего создание успешно функционирующей системы государственно-частного партнёрства и кооперации.</w:t>
      </w:r>
      <w:r w:rsidR="00D7137B">
        <w:rPr>
          <w:rFonts w:ascii="Times New Roman" w:hAnsi="Times New Roman" w:cs="Times New Roman"/>
          <w:sz w:val="28"/>
          <w:szCs w:val="28"/>
        </w:rPr>
        <w:t xml:space="preserve"> Это позволяет учесть все </w:t>
      </w:r>
      <w:r w:rsidR="0077312B">
        <w:rPr>
          <w:rFonts w:ascii="Times New Roman" w:hAnsi="Times New Roman" w:cs="Times New Roman"/>
          <w:sz w:val="28"/>
          <w:szCs w:val="28"/>
        </w:rPr>
        <w:t xml:space="preserve">потенциальные </w:t>
      </w:r>
      <w:r w:rsidR="00D7137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0309C8">
        <w:rPr>
          <w:rFonts w:ascii="Times New Roman" w:hAnsi="Times New Roman" w:cs="Times New Roman"/>
          <w:sz w:val="28"/>
          <w:szCs w:val="28"/>
        </w:rPr>
        <w:t>территории, а так же риски при её развитии.</w:t>
      </w:r>
    </w:p>
    <w:p w14:paraId="03C4048D" w14:textId="604EDC5B" w:rsidR="003E3278" w:rsidRDefault="003E327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Главным положительным фактором формирования отдельных туристских кластеров является создание в дальнейшей перспективе комплекса туристских кластеров, объединённых общими экономическими и деловыми связями.</w:t>
      </w:r>
      <w:r w:rsidR="000309C8">
        <w:rPr>
          <w:rFonts w:ascii="Times New Roman" w:hAnsi="Times New Roman" w:cs="Times New Roman"/>
          <w:sz w:val="28"/>
          <w:szCs w:val="28"/>
        </w:rPr>
        <w:t xml:space="preserve"> Это позволяет создать систему, дополняющую друг</w:t>
      </w:r>
      <w:r w:rsidR="0077312B">
        <w:rPr>
          <w:rFonts w:ascii="Times New Roman" w:hAnsi="Times New Roman" w:cs="Times New Roman"/>
          <w:sz w:val="28"/>
          <w:szCs w:val="28"/>
        </w:rPr>
        <w:t xml:space="preserve"> </w:t>
      </w:r>
      <w:r w:rsidR="000309C8">
        <w:rPr>
          <w:rFonts w:ascii="Times New Roman" w:hAnsi="Times New Roman" w:cs="Times New Roman"/>
          <w:sz w:val="28"/>
          <w:szCs w:val="28"/>
        </w:rPr>
        <w:t>друга специфическими наборами услуг, характерных только для данной территории.</w:t>
      </w:r>
    </w:p>
    <w:p w14:paraId="73B9E5F1" w14:textId="554DE266" w:rsidR="003E3278" w:rsidRDefault="003E327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89D">
        <w:rPr>
          <w:rFonts w:ascii="Times New Roman" w:hAnsi="Times New Roman" w:cs="Times New Roman"/>
          <w:sz w:val="28"/>
          <w:szCs w:val="28"/>
        </w:rPr>
        <w:t>Главным отрицательным фактором является наличие на территории Российской Федерации разрозненных регионов, обладающих туристским потенциалом и, как следствие, невозможностью создания единой федеральной с</w:t>
      </w:r>
      <w:r w:rsidR="00601490">
        <w:rPr>
          <w:rFonts w:ascii="Times New Roman" w:hAnsi="Times New Roman" w:cs="Times New Roman"/>
          <w:sz w:val="28"/>
          <w:szCs w:val="28"/>
        </w:rPr>
        <w:t>истемы кластеров</w:t>
      </w:r>
      <w:r w:rsidR="005F089D">
        <w:rPr>
          <w:rFonts w:ascii="Times New Roman" w:hAnsi="Times New Roman" w:cs="Times New Roman"/>
          <w:sz w:val="28"/>
          <w:szCs w:val="28"/>
        </w:rPr>
        <w:t xml:space="preserve">, ввиду больших </w:t>
      </w:r>
      <w:r w:rsidR="00601490">
        <w:rPr>
          <w:rFonts w:ascii="Times New Roman" w:hAnsi="Times New Roman" w:cs="Times New Roman"/>
          <w:sz w:val="28"/>
          <w:szCs w:val="28"/>
        </w:rPr>
        <w:t xml:space="preserve">расстояний и, как следствие, логистических сложностей. Однако одним из потенциальных решений этой проблемы становится развитие в каждом регионе тех или иных систем туристских кластеров, дополняющих </w:t>
      </w:r>
      <w:r w:rsidR="0077312B">
        <w:rPr>
          <w:rFonts w:ascii="Times New Roman" w:hAnsi="Times New Roman" w:cs="Times New Roman"/>
          <w:sz w:val="28"/>
          <w:szCs w:val="28"/>
        </w:rPr>
        <w:t>друг друга</w:t>
      </w:r>
      <w:r w:rsidR="00601490">
        <w:rPr>
          <w:rFonts w:ascii="Times New Roman" w:hAnsi="Times New Roman" w:cs="Times New Roman"/>
          <w:sz w:val="28"/>
          <w:szCs w:val="28"/>
        </w:rPr>
        <w:t>.</w:t>
      </w:r>
    </w:p>
    <w:p w14:paraId="20056EDD" w14:textId="4598AED7" w:rsidR="00390774" w:rsidRDefault="005F089D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Краснодарский край является частью Южного федерального округа Российской Федерации, объединяющего 8 субъектов. </w:t>
      </w:r>
      <w:r w:rsidR="00F320A5">
        <w:rPr>
          <w:rFonts w:ascii="Times New Roman" w:hAnsi="Times New Roman" w:cs="Times New Roman"/>
          <w:sz w:val="28"/>
          <w:szCs w:val="28"/>
        </w:rPr>
        <w:t xml:space="preserve">В регионе насчитывается около 2000 организаций, оказывающих санаторно-курортные услуги. </w:t>
      </w:r>
      <w:r w:rsidR="00390774">
        <w:rPr>
          <w:rFonts w:ascii="Times New Roman" w:hAnsi="Times New Roman" w:cs="Times New Roman"/>
          <w:sz w:val="28"/>
          <w:szCs w:val="28"/>
        </w:rPr>
        <w:t>В 2021 году р</w:t>
      </w:r>
      <w:r w:rsidR="00C57156">
        <w:rPr>
          <w:rFonts w:ascii="Times New Roman" w:hAnsi="Times New Roman" w:cs="Times New Roman"/>
          <w:sz w:val="28"/>
          <w:szCs w:val="28"/>
        </w:rPr>
        <w:t>егион посетили около 12,</w:t>
      </w:r>
      <w:r w:rsidR="00390774">
        <w:rPr>
          <w:rFonts w:ascii="Times New Roman" w:hAnsi="Times New Roman" w:cs="Times New Roman"/>
          <w:sz w:val="28"/>
          <w:szCs w:val="28"/>
        </w:rPr>
        <w:t>43</w:t>
      </w:r>
      <w:r w:rsidR="00C57156">
        <w:rPr>
          <w:rFonts w:ascii="Times New Roman" w:hAnsi="Times New Roman" w:cs="Times New Roman"/>
          <w:sz w:val="28"/>
          <w:szCs w:val="28"/>
        </w:rPr>
        <w:t xml:space="preserve"> </w:t>
      </w:r>
      <w:r w:rsidR="0077312B">
        <w:rPr>
          <w:rFonts w:ascii="Times New Roman" w:hAnsi="Times New Roman" w:cs="Times New Roman"/>
          <w:sz w:val="28"/>
          <w:szCs w:val="28"/>
        </w:rPr>
        <w:t>млн</w:t>
      </w:r>
      <w:r w:rsidR="00C57156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F320A5">
        <w:rPr>
          <w:rFonts w:ascii="Times New Roman" w:hAnsi="Times New Roman" w:cs="Times New Roman"/>
          <w:sz w:val="28"/>
          <w:szCs w:val="28"/>
        </w:rPr>
        <w:t xml:space="preserve">При этом туристский поток в 2021 году снизился на 8% по сравнению с 2019 допандемийным уровнем. Тогда регион посетили более 13,5 </w:t>
      </w:r>
      <w:r w:rsidR="0077312B">
        <w:rPr>
          <w:rFonts w:ascii="Times New Roman" w:hAnsi="Times New Roman" w:cs="Times New Roman"/>
          <w:sz w:val="28"/>
          <w:szCs w:val="28"/>
        </w:rPr>
        <w:t>млн</w:t>
      </w:r>
      <w:r w:rsidR="00F320A5">
        <w:rPr>
          <w:rFonts w:ascii="Times New Roman" w:hAnsi="Times New Roman" w:cs="Times New Roman"/>
          <w:sz w:val="28"/>
          <w:szCs w:val="28"/>
        </w:rPr>
        <w:t xml:space="preserve"> человек. Это связано с ужесточением антиковидных мер в середине туристского сезона</w:t>
      </w:r>
      <w:r w:rsidR="00307176">
        <w:rPr>
          <w:rFonts w:ascii="Times New Roman" w:hAnsi="Times New Roman" w:cs="Times New Roman"/>
          <w:sz w:val="28"/>
          <w:szCs w:val="28"/>
        </w:rPr>
        <w:t xml:space="preserve">, что негативно сказалось на </w:t>
      </w:r>
      <w:r w:rsidR="00390774">
        <w:rPr>
          <w:rFonts w:ascii="Times New Roman" w:hAnsi="Times New Roman" w:cs="Times New Roman"/>
          <w:sz w:val="28"/>
          <w:szCs w:val="28"/>
        </w:rPr>
        <w:t xml:space="preserve">малом и среднем бизнесе. </w:t>
      </w:r>
      <w:r w:rsidR="00D00FB1">
        <w:rPr>
          <w:rFonts w:ascii="Times New Roman" w:hAnsi="Times New Roman" w:cs="Times New Roman"/>
          <w:sz w:val="28"/>
          <w:szCs w:val="28"/>
        </w:rPr>
        <w:t>Однако по сравнению с 2020 годом туристский поток увеличился в 1,6 раз</w:t>
      </w:r>
      <w:r w:rsidR="00390774">
        <w:rPr>
          <w:rFonts w:ascii="Times New Roman" w:hAnsi="Times New Roman" w:cs="Times New Roman"/>
          <w:sz w:val="28"/>
          <w:szCs w:val="28"/>
        </w:rPr>
        <w:t>а.</w:t>
      </w:r>
    </w:p>
    <w:p w14:paraId="08CC8518" w14:textId="6B38E37F" w:rsidR="005F089D" w:rsidRDefault="00390774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FB1">
        <w:rPr>
          <w:rFonts w:ascii="Times New Roman" w:hAnsi="Times New Roman" w:cs="Times New Roman"/>
          <w:sz w:val="28"/>
          <w:szCs w:val="28"/>
        </w:rPr>
        <w:t xml:space="preserve">Развитие туризма в регионе осуществляется на основе Национального проекта «Туризм и гостеприимство», а также </w:t>
      </w:r>
      <w:r w:rsidR="00E41C20">
        <w:rPr>
          <w:rFonts w:ascii="Times New Roman" w:hAnsi="Times New Roman" w:cs="Times New Roman"/>
          <w:sz w:val="28"/>
          <w:szCs w:val="28"/>
        </w:rPr>
        <w:t xml:space="preserve">«Плана реализации государственной </w:t>
      </w:r>
      <w:r w:rsidR="00E41C20">
        <w:rPr>
          <w:rFonts w:ascii="Times New Roman" w:hAnsi="Times New Roman" w:cs="Times New Roman"/>
          <w:sz w:val="28"/>
          <w:szCs w:val="28"/>
        </w:rPr>
        <w:tab/>
        <w:t>программы Краснодарского края «Развитие санаторно-курортного и туристского комплекса на 2021 год.»</w:t>
      </w:r>
      <w:r w:rsidR="000573D9">
        <w:rPr>
          <w:rFonts w:ascii="Times New Roman" w:hAnsi="Times New Roman" w:cs="Times New Roman"/>
          <w:sz w:val="28"/>
          <w:szCs w:val="28"/>
        </w:rPr>
        <w:t>. Эти два определяющих документа регламентируют оказание туристских услуг в регионе, а так же обозначают количественные показатели туристского сектора экономики региона.</w:t>
      </w:r>
    </w:p>
    <w:p w14:paraId="4312C5F5" w14:textId="3621B9B7" w:rsidR="00F81F13" w:rsidRDefault="00B155E0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 состояние на 1 декабря 2021 года, отчисления игорного бизнеса в налоговые органы Краснодарского края составили </w:t>
      </w:r>
      <w:r w:rsidR="00F81F13">
        <w:rPr>
          <w:rFonts w:ascii="Times New Roman" w:hAnsi="Times New Roman" w:cs="Times New Roman"/>
          <w:sz w:val="28"/>
          <w:szCs w:val="28"/>
        </w:rPr>
        <w:t xml:space="preserve">410 </w:t>
      </w:r>
      <w:r w:rsidR="00E85FF6">
        <w:rPr>
          <w:rFonts w:ascii="Times New Roman" w:hAnsi="Times New Roman" w:cs="Times New Roman"/>
          <w:sz w:val="28"/>
          <w:szCs w:val="28"/>
        </w:rPr>
        <w:t>млн</w:t>
      </w:r>
      <w:r w:rsidR="00F81F13">
        <w:rPr>
          <w:rFonts w:ascii="Times New Roman" w:hAnsi="Times New Roman" w:cs="Times New Roman"/>
          <w:sz w:val="28"/>
          <w:szCs w:val="28"/>
        </w:rPr>
        <w:t xml:space="preserve"> рублей. Это в 2 раза больше, чем в 2020 году. Таким образом, Краснодарский край постепенно становится центром притяжения туристов с различными целями посещения региона.</w:t>
      </w:r>
      <w:r w:rsidR="00AC130E">
        <w:rPr>
          <w:rFonts w:ascii="Times New Roman" w:hAnsi="Times New Roman" w:cs="Times New Roman"/>
          <w:sz w:val="28"/>
          <w:szCs w:val="28"/>
        </w:rPr>
        <w:t xml:space="preserve"> Это создаёт уникальные </w:t>
      </w:r>
      <w:r w:rsidR="00E85FF6">
        <w:rPr>
          <w:rFonts w:ascii="Times New Roman" w:hAnsi="Times New Roman" w:cs="Times New Roman"/>
          <w:sz w:val="28"/>
          <w:szCs w:val="28"/>
        </w:rPr>
        <w:t>для Южного федерального округа</w:t>
      </w:r>
      <w:r w:rsidR="00AC130E">
        <w:rPr>
          <w:rFonts w:ascii="Times New Roman" w:hAnsi="Times New Roman" w:cs="Times New Roman"/>
          <w:sz w:val="28"/>
          <w:szCs w:val="28"/>
        </w:rPr>
        <w:t xml:space="preserve"> Российской Федерации условия, по развитию имеющихся и созданию новых кластеров. </w:t>
      </w:r>
      <w:r w:rsidR="00F81F13">
        <w:rPr>
          <w:rFonts w:ascii="Times New Roman" w:hAnsi="Times New Roman" w:cs="Times New Roman"/>
          <w:sz w:val="28"/>
          <w:szCs w:val="28"/>
        </w:rPr>
        <w:t>Развитие туризма в регионе осуществляется на основе программ развития кластерного похода в реализации туристских услуг, предоставляемых населению</w:t>
      </w:r>
      <w:r w:rsidR="00AC130E">
        <w:rPr>
          <w:rFonts w:ascii="Times New Roman" w:hAnsi="Times New Roman" w:cs="Times New Roman"/>
          <w:sz w:val="28"/>
          <w:szCs w:val="28"/>
        </w:rPr>
        <w:t>, главной целью которого является решение</w:t>
      </w:r>
      <w:r w:rsidR="00E85FF6">
        <w:rPr>
          <w:rFonts w:ascii="Times New Roman" w:hAnsi="Times New Roman" w:cs="Times New Roman"/>
          <w:sz w:val="28"/>
          <w:szCs w:val="28"/>
        </w:rPr>
        <w:t xml:space="preserve"> </w:t>
      </w:r>
      <w:r w:rsidR="00AC130E">
        <w:rPr>
          <w:rFonts w:ascii="Times New Roman" w:hAnsi="Times New Roman" w:cs="Times New Roman"/>
          <w:sz w:val="28"/>
          <w:szCs w:val="28"/>
        </w:rPr>
        <w:t xml:space="preserve">социальных задач по оказанию </w:t>
      </w:r>
      <w:r w:rsidR="00E85FF6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AC130E">
        <w:rPr>
          <w:rFonts w:ascii="Times New Roman" w:hAnsi="Times New Roman" w:cs="Times New Roman"/>
          <w:sz w:val="28"/>
          <w:szCs w:val="28"/>
        </w:rPr>
        <w:t>туристских услуг.</w:t>
      </w:r>
    </w:p>
    <w:p w14:paraId="6F85EB5F" w14:textId="7D706508" w:rsidR="007A2102" w:rsidRDefault="007A2102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Кризисные явления экономики и снижение покупательской способности населения привели к снижению бронирования на 20-30%, относительно 2019 года. При этом внутренние туристы стали чаще выбирать бюджетные средства размещения. </w:t>
      </w:r>
      <w:r w:rsidR="005F6B26">
        <w:rPr>
          <w:rFonts w:ascii="Times New Roman" w:hAnsi="Times New Roman" w:cs="Times New Roman"/>
          <w:sz w:val="28"/>
          <w:szCs w:val="28"/>
        </w:rPr>
        <w:t>При этом рост стоимости размещения в отелях Краснодарского края составил от 10 до 30%. В условиях неподготовленности инфраструктуры к изменению туристских возможностей, власти региона приняли решение инициировать кластерное развитие альтернативных туристских дестинаций. Их создание позволит перераспределить повысившиеся туристские потоки и снять дополнительную нагрузку с популярных направлений.</w:t>
      </w:r>
    </w:p>
    <w:p w14:paraId="7A92581D" w14:textId="604440C7" w:rsidR="00F81F13" w:rsidRDefault="00F81F13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мнению авторо</w:t>
      </w:r>
      <w:r w:rsidR="000F3A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Краснодарский край обладает большим набором потенциальных сфер</w:t>
      </w:r>
      <w:r w:rsidR="0066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туристского рынка.</w:t>
      </w:r>
      <w:r w:rsidR="000F3A48">
        <w:rPr>
          <w:rFonts w:ascii="Times New Roman" w:hAnsi="Times New Roman" w:cs="Times New Roman"/>
          <w:sz w:val="28"/>
          <w:szCs w:val="28"/>
        </w:rPr>
        <w:t xml:space="preserve"> На основе кластерного подхода в регионе определено 3 </w:t>
      </w:r>
      <w:r w:rsidR="00E85FF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F3A48">
        <w:rPr>
          <w:rFonts w:ascii="Times New Roman" w:hAnsi="Times New Roman" w:cs="Times New Roman"/>
          <w:sz w:val="28"/>
          <w:szCs w:val="28"/>
        </w:rPr>
        <w:t>туристски</w:t>
      </w:r>
      <w:r w:rsidR="00E85FF6">
        <w:rPr>
          <w:rFonts w:ascii="Times New Roman" w:hAnsi="Times New Roman" w:cs="Times New Roman"/>
          <w:sz w:val="28"/>
          <w:szCs w:val="28"/>
        </w:rPr>
        <w:t>е</w:t>
      </w:r>
      <w:r w:rsidR="000F3A48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E85FF6">
        <w:rPr>
          <w:rFonts w:ascii="Times New Roman" w:hAnsi="Times New Roman" w:cs="Times New Roman"/>
          <w:sz w:val="28"/>
          <w:szCs w:val="28"/>
        </w:rPr>
        <w:t>ы.</w:t>
      </w:r>
      <w:r w:rsidR="000F3A48">
        <w:rPr>
          <w:rFonts w:ascii="Times New Roman" w:hAnsi="Times New Roman" w:cs="Times New Roman"/>
          <w:sz w:val="28"/>
          <w:szCs w:val="28"/>
        </w:rPr>
        <w:t xml:space="preserve"> Данные кластеры обладают необходимым набором ресурсов для популяризации и продвижении туристского продукта.</w:t>
      </w:r>
    </w:p>
    <w:p w14:paraId="2B3864F5" w14:textId="2D85C646" w:rsidR="000F3A48" w:rsidRDefault="000F3A4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0F3A48" w14:paraId="671C63ED" w14:textId="77777777" w:rsidTr="004C77CD">
        <w:tc>
          <w:tcPr>
            <w:tcW w:w="2944" w:type="dxa"/>
            <w:vAlign w:val="center"/>
          </w:tcPr>
          <w:p w14:paraId="48686A89" w14:textId="3575F340" w:rsidR="000F3A48" w:rsidRDefault="000F3A48" w:rsidP="004C7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Туристский кластер</w:t>
            </w:r>
          </w:p>
        </w:tc>
        <w:tc>
          <w:tcPr>
            <w:tcW w:w="2945" w:type="dxa"/>
            <w:vAlign w:val="center"/>
          </w:tcPr>
          <w:p w14:paraId="68CBD632" w14:textId="75C743BE" w:rsidR="000F3A48" w:rsidRDefault="000F3A48" w:rsidP="004C7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Территориально-административное образование</w:t>
            </w:r>
          </w:p>
        </w:tc>
        <w:tc>
          <w:tcPr>
            <w:tcW w:w="2945" w:type="dxa"/>
            <w:vAlign w:val="center"/>
          </w:tcPr>
          <w:p w14:paraId="6EE5207E" w14:textId="0901B9BE" w:rsidR="000F3A48" w:rsidRPr="000F3A48" w:rsidRDefault="000F3A48" w:rsidP="004C7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туристской деятельности</w:t>
            </w:r>
          </w:p>
        </w:tc>
      </w:tr>
      <w:tr w:rsidR="000F3A48" w14:paraId="17CD4751" w14:textId="77777777" w:rsidTr="00DB37BC">
        <w:tc>
          <w:tcPr>
            <w:tcW w:w="2944" w:type="dxa"/>
            <w:vAlign w:val="center"/>
          </w:tcPr>
          <w:p w14:paraId="47327980" w14:textId="062ED78D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«Абрау-Итриш»</w:t>
            </w:r>
          </w:p>
        </w:tc>
        <w:tc>
          <w:tcPr>
            <w:tcW w:w="2945" w:type="dxa"/>
            <w:vAlign w:val="center"/>
          </w:tcPr>
          <w:p w14:paraId="766C0DBF" w14:textId="7D2E4B64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Анапа</w:t>
            </w:r>
            <w:r w:rsidR="005F29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945" w:type="dxa"/>
            <w:vAlign w:val="center"/>
          </w:tcPr>
          <w:p w14:paraId="2A5847F5" w14:textId="5EA9B4C5" w:rsidR="000F3A48" w:rsidRDefault="004C77CD" w:rsidP="00DB3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Культурно-познавательный, экологический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>, водный</w:t>
            </w:r>
            <w:r w:rsidR="005F2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A48" w14:paraId="3DC9AEF0" w14:textId="77777777" w:rsidTr="00DB37BC">
        <w:tc>
          <w:tcPr>
            <w:tcW w:w="2944" w:type="dxa"/>
            <w:vAlign w:val="center"/>
          </w:tcPr>
          <w:p w14:paraId="3935A294" w14:textId="2C582B08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«Веселовка-Голубицка»</w:t>
            </w:r>
          </w:p>
        </w:tc>
        <w:tc>
          <w:tcPr>
            <w:tcW w:w="2945" w:type="dxa"/>
            <w:vAlign w:val="center"/>
          </w:tcPr>
          <w:p w14:paraId="59AACB6D" w14:textId="6691F763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</w:tc>
        <w:tc>
          <w:tcPr>
            <w:tcW w:w="2945" w:type="dxa"/>
            <w:vAlign w:val="center"/>
          </w:tcPr>
          <w:p w14:paraId="084AEF44" w14:textId="089F3465" w:rsidR="000F3A48" w:rsidRDefault="004C77CD" w:rsidP="00DB3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</w:t>
            </w:r>
            <w:r w:rsidR="009E5F83">
              <w:rPr>
                <w:rFonts w:ascii="Times New Roman" w:hAnsi="Times New Roman" w:cs="Times New Roman"/>
                <w:sz w:val="28"/>
                <w:szCs w:val="28"/>
              </w:rPr>
              <w:t>, сельский</w:t>
            </w:r>
            <w:r w:rsidR="005F2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A48" w14:paraId="2E5CB29C" w14:textId="77777777" w:rsidTr="00DB37BC">
        <w:tc>
          <w:tcPr>
            <w:tcW w:w="2944" w:type="dxa"/>
            <w:vAlign w:val="center"/>
          </w:tcPr>
          <w:p w14:paraId="7D48FF9B" w14:textId="4D6DF4E6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«Изумрудный мир»</w:t>
            </w:r>
          </w:p>
        </w:tc>
        <w:tc>
          <w:tcPr>
            <w:tcW w:w="2945" w:type="dxa"/>
            <w:vAlign w:val="center"/>
          </w:tcPr>
          <w:p w14:paraId="7482D604" w14:textId="0261831F" w:rsidR="000F3A48" w:rsidRDefault="004C77CD" w:rsidP="00DB3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945" w:type="dxa"/>
            <w:vAlign w:val="center"/>
          </w:tcPr>
          <w:p w14:paraId="5A594945" w14:textId="740F438B" w:rsidR="000F3A48" w:rsidRDefault="009E5F83" w:rsidP="00DB3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Культурно-познавательный, экологический</w:t>
            </w:r>
            <w:r w:rsidR="005F2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1438E9" w14:textId="56A3CE86" w:rsidR="000F3A48" w:rsidRDefault="000F3A4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36D84C" w14:textId="58D4CE3F" w:rsidR="00475F9D" w:rsidRPr="005F2957" w:rsidRDefault="00475F9D" w:rsidP="005F2957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2957">
        <w:rPr>
          <w:rFonts w:ascii="Times New Roman" w:hAnsi="Times New Roman" w:cs="Times New Roman"/>
          <w:i/>
          <w:iCs/>
          <w:sz w:val="28"/>
          <w:szCs w:val="28"/>
        </w:rPr>
        <w:t>Таблица 1. Туристско-рекреационные районы Краснодарского края и их спецификация.</w:t>
      </w:r>
    </w:p>
    <w:p w14:paraId="76F9284A" w14:textId="4F8BA42E" w:rsidR="00DB37BC" w:rsidRDefault="00DB37B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2657F2" w14:textId="6B1A5EE0" w:rsidR="00DB37BC" w:rsidRDefault="00DB37BC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Туристско-рекреационная отрасль Краснодарского края образует </w:t>
      </w:r>
      <w:r w:rsidR="00346314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внутрирегиональн</w:t>
      </w:r>
      <w:r w:rsidR="00346314">
        <w:rPr>
          <w:rFonts w:ascii="Times New Roman" w:hAnsi="Times New Roman" w:cs="Times New Roman"/>
          <w:sz w:val="28"/>
          <w:szCs w:val="28"/>
        </w:rPr>
        <w:t xml:space="preserve">ых кластеров. Они устанавливают границы и определяют административно-территориальное устройство </w:t>
      </w:r>
      <w:r w:rsidR="00F22F2D">
        <w:rPr>
          <w:rFonts w:ascii="Times New Roman" w:hAnsi="Times New Roman" w:cs="Times New Roman"/>
          <w:sz w:val="28"/>
          <w:szCs w:val="28"/>
        </w:rPr>
        <w:t>регионального кластера, формируют основу для единого туристского пространства всего региона.</w:t>
      </w:r>
    </w:p>
    <w:p w14:paraId="133D8C3D" w14:textId="77784D05" w:rsidR="00F22F2D" w:rsidRDefault="00F22F2D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качестве примера рассмотрим функционирующий на данный момент туристский кластер «Веселовка-Голубицкая». </w:t>
      </w:r>
      <w:r w:rsidR="00955ADB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представляет из себя сочетание природных, рекреационных</w:t>
      </w:r>
      <w:r w:rsidR="005745F9">
        <w:rPr>
          <w:rFonts w:ascii="Times New Roman" w:hAnsi="Times New Roman" w:cs="Times New Roman"/>
          <w:sz w:val="28"/>
          <w:szCs w:val="28"/>
        </w:rPr>
        <w:t xml:space="preserve"> объектов, представляющих интерес для туристов, с различными туристскими потребностями.</w:t>
      </w:r>
    </w:p>
    <w:p w14:paraId="4795E5A2" w14:textId="5D2FA47D" w:rsidR="00873CAF" w:rsidRDefault="005745F9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Несмотря на небольшие размеры кластера и отсутствие культурно-исторических объектов, кластер представляет интерес </w:t>
      </w:r>
      <w:r w:rsidR="00DD59E7">
        <w:rPr>
          <w:rFonts w:ascii="Times New Roman" w:hAnsi="Times New Roman" w:cs="Times New Roman"/>
          <w:sz w:val="28"/>
          <w:szCs w:val="28"/>
        </w:rPr>
        <w:t>для туристов,</w:t>
      </w:r>
      <w:r>
        <w:rPr>
          <w:rFonts w:ascii="Times New Roman" w:hAnsi="Times New Roman" w:cs="Times New Roman"/>
          <w:sz w:val="28"/>
          <w:szCs w:val="28"/>
        </w:rPr>
        <w:t xml:space="preserve"> интересующихся </w:t>
      </w:r>
      <w:r w:rsidR="00E9386F">
        <w:rPr>
          <w:rFonts w:ascii="Times New Roman" w:hAnsi="Times New Roman" w:cs="Times New Roman"/>
          <w:sz w:val="28"/>
          <w:szCs w:val="28"/>
        </w:rPr>
        <w:t>экологически</w:t>
      </w:r>
      <w:r w:rsidR="00955ADB">
        <w:rPr>
          <w:rFonts w:ascii="Times New Roman" w:hAnsi="Times New Roman" w:cs="Times New Roman"/>
          <w:sz w:val="28"/>
          <w:szCs w:val="28"/>
        </w:rPr>
        <w:t>м</w:t>
      </w:r>
      <w:r w:rsidR="00E9386F">
        <w:rPr>
          <w:rFonts w:ascii="Times New Roman" w:hAnsi="Times New Roman" w:cs="Times New Roman"/>
          <w:sz w:val="28"/>
          <w:szCs w:val="28"/>
        </w:rPr>
        <w:t xml:space="preserve"> и сельским</w:t>
      </w:r>
      <w:r>
        <w:rPr>
          <w:rFonts w:ascii="Times New Roman" w:hAnsi="Times New Roman" w:cs="Times New Roman"/>
          <w:sz w:val="28"/>
          <w:szCs w:val="28"/>
        </w:rPr>
        <w:t xml:space="preserve"> туризмом</w:t>
      </w:r>
      <w:r w:rsidR="00DD59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42D55" w14:textId="65F53554" w:rsidR="005745F9" w:rsidRDefault="00873CAF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9E7">
        <w:rPr>
          <w:rFonts w:ascii="Times New Roman" w:hAnsi="Times New Roman" w:cs="Times New Roman"/>
          <w:sz w:val="28"/>
          <w:szCs w:val="28"/>
        </w:rPr>
        <w:t xml:space="preserve">На территории кластера размещены объекты спортивной индустрии, привлекающие спортсменов со всех регионов Российской Федерации. </w:t>
      </w:r>
      <w:r w:rsidR="003D47AA">
        <w:rPr>
          <w:rFonts w:ascii="Times New Roman" w:hAnsi="Times New Roman" w:cs="Times New Roman"/>
          <w:sz w:val="28"/>
          <w:szCs w:val="28"/>
        </w:rPr>
        <w:t>Таким образом кластер выступает одним из объектов реализации Национального проекта «Спорт – норма жизни»</w:t>
      </w:r>
      <w:r>
        <w:rPr>
          <w:rFonts w:ascii="Times New Roman" w:hAnsi="Times New Roman" w:cs="Times New Roman"/>
          <w:sz w:val="28"/>
          <w:szCs w:val="28"/>
        </w:rPr>
        <w:t>, ставящий перед собой цель по популяризации спорта среди населения Российской Федерации</w:t>
      </w:r>
      <w:r w:rsidR="003D47AA">
        <w:rPr>
          <w:rFonts w:ascii="Times New Roman" w:hAnsi="Times New Roman" w:cs="Times New Roman"/>
          <w:sz w:val="28"/>
          <w:szCs w:val="28"/>
        </w:rPr>
        <w:t>. Так же на территории кластера представлены объекты лечебного туризма. Грязевое озер</w:t>
      </w:r>
      <w:r w:rsidR="00955ADB">
        <w:rPr>
          <w:rFonts w:ascii="Times New Roman" w:hAnsi="Times New Roman" w:cs="Times New Roman"/>
          <w:sz w:val="28"/>
          <w:szCs w:val="28"/>
        </w:rPr>
        <w:t>о</w:t>
      </w:r>
      <w:r w:rsidR="003D47AA">
        <w:rPr>
          <w:rFonts w:ascii="Times New Roman" w:hAnsi="Times New Roman" w:cs="Times New Roman"/>
          <w:sz w:val="28"/>
          <w:szCs w:val="28"/>
        </w:rPr>
        <w:t>, знаменитое своими лечебными грязями является ярким примером уникального природного объекта, как одного из ключев</w:t>
      </w:r>
      <w:r w:rsidR="00955ADB">
        <w:rPr>
          <w:rFonts w:ascii="Times New Roman" w:hAnsi="Times New Roman" w:cs="Times New Roman"/>
          <w:sz w:val="28"/>
          <w:szCs w:val="28"/>
        </w:rPr>
        <w:t>ых</w:t>
      </w:r>
      <w:r w:rsidR="003D47A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955ADB">
        <w:rPr>
          <w:rFonts w:ascii="Times New Roman" w:hAnsi="Times New Roman" w:cs="Times New Roman"/>
          <w:sz w:val="28"/>
          <w:szCs w:val="28"/>
        </w:rPr>
        <w:t>ов</w:t>
      </w:r>
      <w:r w:rsidR="003D47AA">
        <w:rPr>
          <w:rFonts w:ascii="Times New Roman" w:hAnsi="Times New Roman" w:cs="Times New Roman"/>
          <w:sz w:val="28"/>
          <w:szCs w:val="28"/>
        </w:rPr>
        <w:t xml:space="preserve"> создания туристского кластера.</w:t>
      </w:r>
      <w:r>
        <w:rPr>
          <w:rFonts w:ascii="Times New Roman" w:hAnsi="Times New Roman" w:cs="Times New Roman"/>
          <w:sz w:val="28"/>
          <w:szCs w:val="28"/>
        </w:rPr>
        <w:t xml:space="preserve"> Это позволяет кластеру не только представлять уникальные туристские услуги, но и конкурировать с кластерами других регионов на внутреннем туристском рынке.</w:t>
      </w:r>
    </w:p>
    <w:p w14:paraId="483BB507" w14:textId="2060DBC9" w:rsidR="003D47AA" w:rsidRDefault="003D47AA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«Веселовка-Голубицкая» </w:t>
      </w:r>
      <w:r w:rsidR="00994FFB">
        <w:rPr>
          <w:rFonts w:ascii="Times New Roman" w:hAnsi="Times New Roman" w:cs="Times New Roman"/>
          <w:sz w:val="28"/>
          <w:szCs w:val="28"/>
        </w:rPr>
        <w:t xml:space="preserve">представляет собой многопрофильный </w:t>
      </w:r>
      <w:r w:rsidR="00873CAF">
        <w:rPr>
          <w:rFonts w:ascii="Times New Roman" w:hAnsi="Times New Roman" w:cs="Times New Roman"/>
          <w:sz w:val="28"/>
          <w:szCs w:val="28"/>
        </w:rPr>
        <w:t xml:space="preserve">кластер </w:t>
      </w:r>
      <w:r w:rsidR="00994FFB">
        <w:rPr>
          <w:rFonts w:ascii="Times New Roman" w:hAnsi="Times New Roman" w:cs="Times New Roman"/>
          <w:sz w:val="28"/>
          <w:szCs w:val="28"/>
        </w:rPr>
        <w:t xml:space="preserve">и в его развитии намечена положительная динамика, позволяющая сделать вывод о востребованности представленных направлений туризма. Так же это позволяет прогнозировать рост и </w:t>
      </w:r>
      <w:r w:rsidR="00994FFB">
        <w:rPr>
          <w:rFonts w:ascii="Times New Roman" w:hAnsi="Times New Roman" w:cs="Times New Roman"/>
          <w:sz w:val="28"/>
          <w:szCs w:val="28"/>
        </w:rPr>
        <w:lastRenderedPageBreak/>
        <w:t>развитие новых туристских направлений, которые позволят учесть потребности туристов, которые сейчас не удовлетворяются.</w:t>
      </w:r>
    </w:p>
    <w:p w14:paraId="54B0D1F1" w14:textId="2869AF1F" w:rsidR="00994FFB" w:rsidRDefault="00994FFB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Региональное районирование и зонирование территории Краснодарского края позволило определить потенциальные кластеры и их </w:t>
      </w:r>
      <w:r w:rsidR="00873CAF">
        <w:rPr>
          <w:rFonts w:ascii="Times New Roman" w:hAnsi="Times New Roman" w:cs="Times New Roman"/>
          <w:sz w:val="28"/>
          <w:szCs w:val="28"/>
        </w:rPr>
        <w:t xml:space="preserve">будущую </w:t>
      </w:r>
      <w:r>
        <w:rPr>
          <w:rFonts w:ascii="Times New Roman" w:hAnsi="Times New Roman" w:cs="Times New Roman"/>
          <w:sz w:val="28"/>
          <w:szCs w:val="28"/>
        </w:rPr>
        <w:t xml:space="preserve">специализацию. Перспективными видами туризма на территории региона названы </w:t>
      </w:r>
      <w:r w:rsidR="006C3087">
        <w:rPr>
          <w:rFonts w:ascii="Times New Roman" w:hAnsi="Times New Roman" w:cs="Times New Roman"/>
          <w:sz w:val="28"/>
          <w:szCs w:val="28"/>
        </w:rPr>
        <w:t>рекреационный, спортивный, событийный и сельский туризм.</w:t>
      </w:r>
    </w:p>
    <w:p w14:paraId="5F8C2CAF" w14:textId="2FF61429" w:rsidR="00BE4D52" w:rsidRDefault="00BD5C53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Одним из самых перспективных туристских кластеров региона должен стать проект «Новая Анапа». Кластер планируется разместить на территории станицы Благовещенская. Финансирование проекта предполагается на основе государственно-частного партнёрства. Инвестиции планируется привлечь частично из Национального проекта «Туризм и и</w:t>
      </w:r>
      <w:r w:rsidR="00BE4D52">
        <w:rPr>
          <w:rFonts w:ascii="Times New Roman" w:hAnsi="Times New Roman" w:cs="Times New Roman"/>
          <w:sz w:val="28"/>
          <w:szCs w:val="28"/>
        </w:rPr>
        <w:t xml:space="preserve">ндустрия </w:t>
      </w:r>
      <w:r w:rsidR="00955ADB">
        <w:rPr>
          <w:rFonts w:ascii="Times New Roman" w:hAnsi="Times New Roman" w:cs="Times New Roman"/>
          <w:sz w:val="28"/>
          <w:szCs w:val="28"/>
        </w:rPr>
        <w:t>гостеприимства», а частично от</w:t>
      </w:r>
      <w:r w:rsidR="00BE4D52">
        <w:rPr>
          <w:rFonts w:ascii="Times New Roman" w:hAnsi="Times New Roman" w:cs="Times New Roman"/>
          <w:sz w:val="28"/>
          <w:szCs w:val="28"/>
        </w:rPr>
        <w:t xml:space="preserve"> бизнеса. При этом большую часть инвестиций планируется выделить на строительство гостиничных комплексов, развлекательных и спортивных объектов, а так же объектов рекреационно-оздоровительной направленности.</w:t>
      </w:r>
    </w:p>
    <w:p w14:paraId="2A42613D" w14:textId="2962EFBF" w:rsidR="00BE4D52" w:rsidRDefault="00BE4D52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23E">
        <w:rPr>
          <w:rFonts w:ascii="Times New Roman" w:hAnsi="Times New Roman" w:cs="Times New Roman"/>
          <w:sz w:val="28"/>
          <w:szCs w:val="28"/>
        </w:rPr>
        <w:t>Таким образом ставится сразу несколько задач, но ключевые из них – это создание круглогодичной дестинации, котор</w:t>
      </w:r>
      <w:r w:rsidR="009E5414">
        <w:rPr>
          <w:rFonts w:ascii="Times New Roman" w:hAnsi="Times New Roman" w:cs="Times New Roman"/>
          <w:sz w:val="28"/>
          <w:szCs w:val="28"/>
        </w:rPr>
        <w:t xml:space="preserve">ую </w:t>
      </w:r>
      <w:r w:rsidR="0088723E">
        <w:rPr>
          <w:rFonts w:ascii="Times New Roman" w:hAnsi="Times New Roman" w:cs="Times New Roman"/>
          <w:sz w:val="28"/>
          <w:szCs w:val="28"/>
        </w:rPr>
        <w:t>туристы смогли бы посещать не только в летний сезон</w:t>
      </w:r>
      <w:r w:rsidR="009E5414">
        <w:rPr>
          <w:rFonts w:ascii="Times New Roman" w:hAnsi="Times New Roman" w:cs="Times New Roman"/>
          <w:sz w:val="28"/>
          <w:szCs w:val="28"/>
        </w:rPr>
        <w:t>. При этом инфраструктуре и транспортной логистике в будущем кластере уделяется особое внимание.</w:t>
      </w:r>
    </w:p>
    <w:p w14:paraId="53942D34" w14:textId="20E76E1D" w:rsidR="009E5414" w:rsidRDefault="009E5414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Анапа» должна учесть все аспекты потребностей среднестатистического российского туриста и с целью решения этой задачи кластер будет иметь 7 тематических зон, отвечающих за определённое направление отдыха</w:t>
      </w:r>
      <w:r w:rsidR="00FB7E77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1A888C" w14:textId="0B6882A7" w:rsidR="009E5414" w:rsidRDefault="009E5414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374984">
        <w:rPr>
          <w:rFonts w:ascii="Times New Roman" w:hAnsi="Times New Roman" w:cs="Times New Roman"/>
          <w:sz w:val="28"/>
          <w:szCs w:val="28"/>
        </w:rPr>
        <w:t xml:space="preserve"> Отдых.</w:t>
      </w:r>
    </w:p>
    <w:p w14:paraId="5DDF177F" w14:textId="1469DCEC" w:rsidR="009E5414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Здоровье.</w:t>
      </w:r>
    </w:p>
    <w:p w14:paraId="52954DE9" w14:textId="49011F0A" w:rsidR="009E5414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Прогулки.</w:t>
      </w:r>
    </w:p>
    <w:p w14:paraId="44DAB744" w14:textId="75F5CDFD" w:rsidR="009E5414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14:paraId="15B57A75" w14:textId="7445EC06" w:rsidR="009E5414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14:paraId="6E278A4E" w14:textId="0604D809" w:rsidR="009E5414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14:paraId="3A9DF499" w14:textId="58BD6281" w:rsidR="006F228D" w:rsidRDefault="009E5414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84">
        <w:rPr>
          <w:rFonts w:ascii="Times New Roman" w:hAnsi="Times New Roman" w:cs="Times New Roman"/>
          <w:sz w:val="28"/>
          <w:szCs w:val="28"/>
        </w:rPr>
        <w:t xml:space="preserve"> Кино.</w:t>
      </w:r>
    </w:p>
    <w:p w14:paraId="14745831" w14:textId="46C0AFF6" w:rsidR="00FB7E77" w:rsidRDefault="00FB7E77" w:rsidP="009E5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223F1F" wp14:editId="448BEAEF">
            <wp:extent cx="56197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D38A" w14:textId="69781484" w:rsidR="00FB7E77" w:rsidRDefault="00FB7E7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EB7FED2" w14:textId="2C5EDA80" w:rsidR="00FB7E77" w:rsidRPr="00FB7E77" w:rsidRDefault="00FB7E77" w:rsidP="00FB7E77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</w:t>
      </w:r>
      <w:r w:rsidRPr="005F2957">
        <w:rPr>
          <w:rFonts w:ascii="Times New Roman" w:hAnsi="Times New Roman" w:cs="Times New Roman"/>
          <w:i/>
          <w:iCs/>
          <w:sz w:val="28"/>
          <w:szCs w:val="28"/>
        </w:rPr>
        <w:t xml:space="preserve"> 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Тематические зон</w:t>
      </w:r>
      <w:r w:rsidR="00F309E7">
        <w:rPr>
          <w:rFonts w:ascii="Times New Roman" w:hAnsi="Times New Roman" w:cs="Times New Roman"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туристского кластера «Новая Анапа»</w:t>
      </w:r>
      <w:r w:rsidRPr="005F295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31FFBF" w14:textId="77777777" w:rsidR="00FB7E77" w:rsidRDefault="00FB7E7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86FAB8" w14:textId="4DB2B2A6" w:rsidR="009B7908" w:rsidRDefault="006C3087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Одной из первостепенных задач по развитию туризма в Краснодарском крае является создание системной кластерной политики в подходе к организации новых туристских направлений. Кластерная политика позволит создать новые кооперационные связи между государством и частным сектором экономики. При реализации нынешней</w:t>
      </w:r>
      <w:r w:rsidR="002155D1">
        <w:rPr>
          <w:rFonts w:ascii="Times New Roman" w:hAnsi="Times New Roman" w:cs="Times New Roman"/>
          <w:sz w:val="28"/>
          <w:szCs w:val="28"/>
        </w:rPr>
        <w:t xml:space="preserve"> туристской политики необходимо особое внимание уделить грантов</w:t>
      </w:r>
      <w:r w:rsidR="00F309E7">
        <w:rPr>
          <w:rFonts w:ascii="Times New Roman" w:hAnsi="Times New Roman" w:cs="Times New Roman"/>
          <w:sz w:val="28"/>
          <w:szCs w:val="28"/>
        </w:rPr>
        <w:t>ой</w:t>
      </w:r>
      <w:r w:rsidR="002155D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309E7">
        <w:rPr>
          <w:rFonts w:ascii="Times New Roman" w:hAnsi="Times New Roman" w:cs="Times New Roman"/>
          <w:sz w:val="28"/>
          <w:szCs w:val="28"/>
        </w:rPr>
        <w:t>ой</w:t>
      </w:r>
      <w:r w:rsidR="002155D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F309E7">
        <w:rPr>
          <w:rFonts w:ascii="Times New Roman" w:hAnsi="Times New Roman" w:cs="Times New Roman"/>
          <w:sz w:val="28"/>
          <w:szCs w:val="28"/>
        </w:rPr>
        <w:t>и</w:t>
      </w:r>
      <w:r w:rsidR="002155D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бизнеса. Также необходимо </w:t>
      </w:r>
      <w:r w:rsidR="00EB215E">
        <w:rPr>
          <w:rFonts w:ascii="Times New Roman" w:hAnsi="Times New Roman" w:cs="Times New Roman"/>
          <w:sz w:val="28"/>
          <w:szCs w:val="28"/>
        </w:rPr>
        <w:t>наладить</w:t>
      </w:r>
      <w:r w:rsidR="002155D1">
        <w:rPr>
          <w:rFonts w:ascii="Times New Roman" w:hAnsi="Times New Roman" w:cs="Times New Roman"/>
          <w:sz w:val="28"/>
          <w:szCs w:val="28"/>
        </w:rPr>
        <w:t xml:space="preserve"> взаимодействие государственно-частного партнёрства, повы</w:t>
      </w:r>
      <w:r w:rsidR="00EB215E">
        <w:rPr>
          <w:rFonts w:ascii="Times New Roman" w:hAnsi="Times New Roman" w:cs="Times New Roman"/>
          <w:sz w:val="28"/>
          <w:szCs w:val="28"/>
        </w:rPr>
        <w:t>сить</w:t>
      </w:r>
      <w:r w:rsidR="002155D1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уже созданных туристских объектов и </w:t>
      </w:r>
      <w:r w:rsidR="00EB215E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155D1">
        <w:rPr>
          <w:rFonts w:ascii="Times New Roman" w:hAnsi="Times New Roman" w:cs="Times New Roman"/>
          <w:sz w:val="28"/>
          <w:szCs w:val="28"/>
        </w:rPr>
        <w:t>инфраструктур</w:t>
      </w:r>
      <w:r w:rsidR="00EB215E">
        <w:rPr>
          <w:rFonts w:ascii="Times New Roman" w:hAnsi="Times New Roman" w:cs="Times New Roman"/>
          <w:sz w:val="28"/>
          <w:szCs w:val="28"/>
        </w:rPr>
        <w:t>у</w:t>
      </w:r>
      <w:r w:rsidR="002155D1">
        <w:rPr>
          <w:rFonts w:ascii="Times New Roman" w:hAnsi="Times New Roman" w:cs="Times New Roman"/>
          <w:sz w:val="28"/>
          <w:szCs w:val="28"/>
        </w:rPr>
        <w:t>. Таким образом</w:t>
      </w:r>
      <w:r w:rsidR="009B7908">
        <w:rPr>
          <w:rFonts w:ascii="Times New Roman" w:hAnsi="Times New Roman" w:cs="Times New Roman"/>
          <w:sz w:val="28"/>
          <w:szCs w:val="28"/>
        </w:rPr>
        <w:t>, реализуемая туристская политика позволит привлечь в регион инвестиции и обеспечить развитие предпринимательских инициатив, создать условия для роста количества новых малых и средних туристских предприятий.</w:t>
      </w:r>
    </w:p>
    <w:p w14:paraId="2E1A7924" w14:textId="671356A7" w:rsidR="006C3087" w:rsidRPr="002D0876" w:rsidRDefault="009B7908" w:rsidP="000772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и рост сферы туризма возможно только при проведении грамотной государственной политики в данной области. Именно продвижение внутреннего туризма при использовании кластерного подхода может стать мощным стимулирующим эффектом в оздоровлении бизнес-среды </w:t>
      </w:r>
      <w:r w:rsidR="00F309E7">
        <w:rPr>
          <w:rFonts w:ascii="Times New Roman" w:hAnsi="Times New Roman" w:cs="Times New Roman"/>
          <w:sz w:val="28"/>
          <w:szCs w:val="28"/>
        </w:rPr>
        <w:t>и увеличении туристских потоков.</w:t>
      </w:r>
    </w:p>
    <w:sectPr w:rsidR="006C3087" w:rsidRPr="002D0876" w:rsidSect="004C5279">
      <w:pgSz w:w="11906" w:h="16838"/>
      <w:pgMar w:top="1531" w:right="1531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9F"/>
    <w:rsid w:val="00014314"/>
    <w:rsid w:val="000309C8"/>
    <w:rsid w:val="000573D9"/>
    <w:rsid w:val="00057496"/>
    <w:rsid w:val="000772CF"/>
    <w:rsid w:val="000B2DC0"/>
    <w:rsid w:val="000F3A48"/>
    <w:rsid w:val="00143DF4"/>
    <w:rsid w:val="00182A0E"/>
    <w:rsid w:val="001A06D1"/>
    <w:rsid w:val="002155D1"/>
    <w:rsid w:val="00230128"/>
    <w:rsid w:val="00237EF9"/>
    <w:rsid w:val="00256F5D"/>
    <w:rsid w:val="00272742"/>
    <w:rsid w:val="00283492"/>
    <w:rsid w:val="002D0876"/>
    <w:rsid w:val="00307176"/>
    <w:rsid w:val="00307C87"/>
    <w:rsid w:val="00346314"/>
    <w:rsid w:val="00374984"/>
    <w:rsid w:val="00382924"/>
    <w:rsid w:val="00390774"/>
    <w:rsid w:val="003C07D5"/>
    <w:rsid w:val="003D47AA"/>
    <w:rsid w:val="003E3278"/>
    <w:rsid w:val="003F12F4"/>
    <w:rsid w:val="003F1D19"/>
    <w:rsid w:val="00431C30"/>
    <w:rsid w:val="00474C46"/>
    <w:rsid w:val="00475F9D"/>
    <w:rsid w:val="004C5279"/>
    <w:rsid w:val="004C77CD"/>
    <w:rsid w:val="004E4286"/>
    <w:rsid w:val="00522A7A"/>
    <w:rsid w:val="00552353"/>
    <w:rsid w:val="005745F9"/>
    <w:rsid w:val="00575A46"/>
    <w:rsid w:val="005777F2"/>
    <w:rsid w:val="005E4409"/>
    <w:rsid w:val="005F089D"/>
    <w:rsid w:val="005F2957"/>
    <w:rsid w:val="005F6B26"/>
    <w:rsid w:val="00601490"/>
    <w:rsid w:val="00657604"/>
    <w:rsid w:val="006658B4"/>
    <w:rsid w:val="006C3087"/>
    <w:rsid w:val="006F228D"/>
    <w:rsid w:val="006F36E7"/>
    <w:rsid w:val="0077312B"/>
    <w:rsid w:val="00775EC3"/>
    <w:rsid w:val="007A2102"/>
    <w:rsid w:val="007B7047"/>
    <w:rsid w:val="007C4634"/>
    <w:rsid w:val="007F257E"/>
    <w:rsid w:val="008213C2"/>
    <w:rsid w:val="0084770D"/>
    <w:rsid w:val="0085462C"/>
    <w:rsid w:val="00873CAF"/>
    <w:rsid w:val="0088723E"/>
    <w:rsid w:val="008C399C"/>
    <w:rsid w:val="00901059"/>
    <w:rsid w:val="00907489"/>
    <w:rsid w:val="00916BD0"/>
    <w:rsid w:val="00955ADB"/>
    <w:rsid w:val="00956AEF"/>
    <w:rsid w:val="00994FFB"/>
    <w:rsid w:val="009B7908"/>
    <w:rsid w:val="009E26F5"/>
    <w:rsid w:val="009E5414"/>
    <w:rsid w:val="009E5F83"/>
    <w:rsid w:val="009F17ED"/>
    <w:rsid w:val="00A04D8F"/>
    <w:rsid w:val="00AB7D15"/>
    <w:rsid w:val="00AC130E"/>
    <w:rsid w:val="00AF708F"/>
    <w:rsid w:val="00B155E0"/>
    <w:rsid w:val="00B34B8C"/>
    <w:rsid w:val="00B40FC8"/>
    <w:rsid w:val="00B57134"/>
    <w:rsid w:val="00B83544"/>
    <w:rsid w:val="00BC4A3F"/>
    <w:rsid w:val="00BD5C53"/>
    <w:rsid w:val="00BE4D52"/>
    <w:rsid w:val="00C26298"/>
    <w:rsid w:val="00C57156"/>
    <w:rsid w:val="00CB6A57"/>
    <w:rsid w:val="00CC7D3E"/>
    <w:rsid w:val="00CD2D27"/>
    <w:rsid w:val="00CE331F"/>
    <w:rsid w:val="00CF127B"/>
    <w:rsid w:val="00D00FB1"/>
    <w:rsid w:val="00D111F1"/>
    <w:rsid w:val="00D51AC7"/>
    <w:rsid w:val="00D5706F"/>
    <w:rsid w:val="00D7137B"/>
    <w:rsid w:val="00DB37BC"/>
    <w:rsid w:val="00DC6893"/>
    <w:rsid w:val="00DD59E7"/>
    <w:rsid w:val="00DE199C"/>
    <w:rsid w:val="00E41C20"/>
    <w:rsid w:val="00E42D20"/>
    <w:rsid w:val="00E85FF6"/>
    <w:rsid w:val="00E9200A"/>
    <w:rsid w:val="00E9229F"/>
    <w:rsid w:val="00E9386F"/>
    <w:rsid w:val="00EB215E"/>
    <w:rsid w:val="00EC3D0C"/>
    <w:rsid w:val="00ED4828"/>
    <w:rsid w:val="00F01EA6"/>
    <w:rsid w:val="00F071AA"/>
    <w:rsid w:val="00F077DB"/>
    <w:rsid w:val="00F12CAA"/>
    <w:rsid w:val="00F14B6E"/>
    <w:rsid w:val="00F22F2D"/>
    <w:rsid w:val="00F309E7"/>
    <w:rsid w:val="00F320A5"/>
    <w:rsid w:val="00F510A7"/>
    <w:rsid w:val="00F81F13"/>
    <w:rsid w:val="00FB7E77"/>
    <w:rsid w:val="00FD426F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1A7A"/>
  <w15:chartTrackingRefBased/>
  <w15:docId w15:val="{8603D92A-7209-44F5-B318-80B1F61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E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6E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4">
    <w:name w:val="Unresolved Mention"/>
    <w:basedOn w:val="a0"/>
    <w:uiPriority w:val="99"/>
    <w:semiHidden/>
    <w:unhideWhenUsed/>
    <w:rsid w:val="006F36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F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okhinVV@inbox.ru" TargetMode="External"/><Relationship Id="rId5" Type="http://schemas.openxmlformats.org/officeDocument/2006/relationships/hyperlink" Target="mailto:SamokhinVV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3F67-159B-4477-BED1-30AF92C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Владислав Владимирович</dc:creator>
  <cp:keywords/>
  <dc:description/>
  <cp:lastModifiedBy>Самохин Владислав Владимирович</cp:lastModifiedBy>
  <cp:revision>55</cp:revision>
  <dcterms:created xsi:type="dcterms:W3CDTF">2021-12-18T09:17:00Z</dcterms:created>
  <dcterms:modified xsi:type="dcterms:W3CDTF">2021-12-18T20:08:00Z</dcterms:modified>
</cp:coreProperties>
</file>