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="28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УДК: 65.01</w:t>
      </w:r>
    </w:p>
    <w:p w:rsidR="00000000" w:rsidDel="00000000" w:rsidP="00000000" w:rsidRDefault="00000000" w:rsidRPr="00000000" w14:paraId="00000002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Царькова Наталия Петровна</w:t>
      </w:r>
    </w:p>
    <w:p w:rsidR="00000000" w:rsidDel="00000000" w:rsidP="00000000" w:rsidRDefault="00000000" w:rsidRPr="00000000" w14:paraId="00000004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РЭУ им. Г.В. Плеханова</w:t>
      </w:r>
    </w:p>
    <w:p w:rsidR="00000000" w:rsidDel="00000000" w:rsidP="00000000" w:rsidRDefault="00000000" w:rsidRPr="00000000" w14:paraId="00000005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Российская Федерация, Москва,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пер. Стремянный, д. 36, 115054.</w:t>
      </w:r>
    </w:p>
    <w:p w:rsidR="00000000" w:rsidDel="00000000" w:rsidP="00000000" w:rsidRDefault="00000000" w:rsidRPr="00000000" w14:paraId="00000006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тел. +79269275669</w:t>
      </w:r>
    </w:p>
    <w:p w:rsidR="00000000" w:rsidDel="00000000" w:rsidP="00000000" w:rsidRDefault="00000000" w:rsidRPr="00000000" w14:paraId="00000007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tsarkova.natasha@mail.ru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Борисова Нармина Ахмедовна</w:t>
      </w:r>
    </w:p>
    <w:p w:rsidR="00000000" w:rsidDel="00000000" w:rsidP="00000000" w:rsidRDefault="00000000" w:rsidRPr="00000000" w14:paraId="00000009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руководитель, к.э.н, доцент </w:t>
      </w:r>
    </w:p>
    <w:p w:rsidR="00000000" w:rsidDel="00000000" w:rsidP="00000000" w:rsidRDefault="00000000" w:rsidRPr="00000000" w14:paraId="0000000A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РЭУ им. Г.В. Плеханова</w:t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Российская Федерация, Москва, пер. Стремянный, д. 36, 115054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88" w:lineRule="auto"/>
        <w:ind w:firstLine="540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0E">
      <w:pPr>
        <w:spacing w:after="0" w:before="0" w:line="288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Результатом экономической трансформации последнего десятилетия стало появление платформенной бизнес-модели. В данной работе производится анализ компаний данной бизнес-модели, с целью вывести общие тенденции и сделать выводы о перспективах развития.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88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88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слова</w:t>
      </w:r>
    </w:p>
    <w:p w:rsidR="00000000" w:rsidDel="00000000" w:rsidP="00000000" w:rsidRDefault="00000000" w:rsidRPr="00000000" w14:paraId="00000011">
      <w:pPr>
        <w:spacing w:after="0" w:before="0" w:line="288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Цифровая платформа, бизнес-модель, предпринимательство, бизнес</w:t>
      </w:r>
    </w:p>
    <w:p w:rsidR="00000000" w:rsidDel="00000000" w:rsidP="00000000" w:rsidRDefault="00000000" w:rsidRPr="00000000" w14:paraId="00000012">
      <w:pPr>
        <w:spacing w:after="0" w:before="0" w:line="288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88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 И ПЕРСПЕКТИВЫ ЦИФРОВЫХ ПЛАТФОРМ КАК БИЗНЕС-МОДЕЛИ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88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Tsarkova N.P.</w:t>
      </w:r>
    </w:p>
    <w:p w:rsidR="00000000" w:rsidDel="00000000" w:rsidP="00000000" w:rsidRDefault="00000000" w:rsidRPr="00000000" w14:paraId="00000016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student of Plekhanov Russian University of Economics</w:t>
      </w:r>
    </w:p>
    <w:p w:rsidR="00000000" w:rsidDel="00000000" w:rsidP="00000000" w:rsidRDefault="00000000" w:rsidRPr="00000000" w14:paraId="00000017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Russian Federation, Moscow,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Stremyanny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Lane, 36, 115054</w:t>
      </w:r>
    </w:p>
    <w:p w:rsidR="00000000" w:rsidDel="00000000" w:rsidP="00000000" w:rsidRDefault="00000000" w:rsidRPr="00000000" w14:paraId="00000018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tel. +79269275669</w:t>
      </w:r>
    </w:p>
    <w:p w:rsidR="00000000" w:rsidDel="00000000" w:rsidP="00000000" w:rsidRDefault="00000000" w:rsidRPr="00000000" w14:paraId="00000019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tsarkova.natasha@mail.ru</w:t>
      </w:r>
    </w:p>
    <w:p w:rsidR="00000000" w:rsidDel="00000000" w:rsidP="00000000" w:rsidRDefault="00000000" w:rsidRPr="00000000" w14:paraId="0000001A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Borisova N.A.</w:t>
      </w:r>
    </w:p>
    <w:p w:rsidR="00000000" w:rsidDel="00000000" w:rsidP="00000000" w:rsidRDefault="00000000" w:rsidRPr="00000000" w14:paraId="0000001B">
      <w:pPr>
        <w:spacing w:after="0" w:before="0" w:line="288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Scientific supervisor, PhD, Professor of Plekhanov Russian University of Economics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Russian Federation, Moscow,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Stremyanny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Lane, 36, 115054</w:t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Abstract</w:t>
      </w:r>
    </w:p>
    <w:p w:rsidR="00000000" w:rsidDel="00000000" w:rsidP="00000000" w:rsidRDefault="00000000" w:rsidRPr="00000000" w14:paraId="00000022">
      <w:pPr>
        <w:spacing w:after="0" w:before="0" w:line="288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economic transformation of the last decade has resulted in the emergence of a platform business model. This article analyzes the companies of this business model in order to identify general trends and make conclusions about the prospects for development.</w:t>
      </w:r>
    </w:p>
    <w:p w:rsidR="00000000" w:rsidDel="00000000" w:rsidP="00000000" w:rsidRDefault="00000000" w:rsidRPr="00000000" w14:paraId="00000023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Keywords</w:t>
      </w:r>
    </w:p>
    <w:p w:rsidR="00000000" w:rsidDel="00000000" w:rsidP="00000000" w:rsidRDefault="00000000" w:rsidRPr="00000000" w14:paraId="00000025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Digital platform, business model, entrepreneurship, business</w:t>
      </w:r>
    </w:p>
    <w:p w:rsidR="00000000" w:rsidDel="00000000" w:rsidP="00000000" w:rsidRDefault="00000000" w:rsidRPr="00000000" w14:paraId="00000026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88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ANALYSIS AND PROSPECTS OF DIGITAL PLATFORMS AS A BUSINESS MODEL</w:t>
      </w:r>
    </w:p>
    <w:p w:rsidR="00000000" w:rsidDel="00000000" w:rsidP="00000000" w:rsidRDefault="00000000" w:rsidRPr="00000000" w14:paraId="00000028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сегодняшний день наблюдается рост предпринимательской активности. По данным Росстата число индивидуальных предпринимателей за последние 5 лет (с 2017 по 2021) увеличилось с 5811552 человек до 6850523 - на 1 миллион 38 тысяч человек [6]. Среди предлагаемых и реализованных проектов большую популярность набирают те, в основе которых лежит платформенная бизнес-модель.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Действительно, рынок стал свидетелем перехода от линейных бизнес-моделей к платформенным. </w:t>
      </w:r>
    </w:p>
    <w:p w:rsidR="00000000" w:rsidDel="00000000" w:rsidP="00000000" w:rsidRDefault="00000000" w:rsidRPr="00000000" w14:paraId="0000002A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Конопатов С.Н. и Салиенко Н.В. дали следующее определение линейных моделей: создание ценности происходит посредством линейных процессов – цепочки создания ценности (ЦСЦ), где на входе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определенные ресурсы, они проходят все этапы ЦСЦ и на выходе преобразуются в готовый продукт [4] 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Цифровая платформа, по мнению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Гретченко А.А.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система взаимовыгодного взаимодействия значительного числа независимых членов отрасли (или субъектов деятельности) в единой информационной среде, что приводит к снижению транзакционных издержек за счет использования цифровых технологий и изменений в системе распределения труда [3]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Данная бизнес-модель создает стоимость, облегчая обмены между двумя и более группами участников. В отличие от линейных,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платформенных моделей потребность в иерархической структуре отсутствует. Вместо этого они основаны на построении и обеспечении интерактивных сетей, которые позволяют потребителям и производителям достигать поставленные цели эффективнее.</w:t>
      </w:r>
    </w:p>
    <w:p w:rsidR="00000000" w:rsidDel="00000000" w:rsidP="00000000" w:rsidRDefault="00000000" w:rsidRPr="00000000" w14:paraId="0000002C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Цифровые платформы привносят инновации и оказывают влияние на экономику страны в целом. Они устойчиво интегрируются в жизнь населения, становясь незаменимым инструментом при удовлетворении ежедневных потребностей. Это происходит за счет предоставления потребителям и продавцам новых инструментов и механизмов для эффективного взаимодействия, которые упрощают жизнь, делают получение и предоставление товаров, услуг доступнее и быстрее.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Платформы дают возможность партнерам быстро подключаться и предоставлять пользователям больше ценности, чем может быть создано одной организацией.</w:t>
      </w:r>
    </w:p>
    <w:p w:rsidR="00000000" w:rsidDel="00000000" w:rsidP="00000000" w:rsidRDefault="00000000" w:rsidRPr="00000000" w14:paraId="0000002D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 результате развития платформ почти все традиционные методы управления бизнесом, включая стратегию, маркетинг, производство, исследования, развитие кадров переживают перевор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[5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].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Главным отличием являются пользователи, которые составляют основу капитала.  </w:t>
      </w:r>
    </w:p>
    <w:p w:rsidR="00000000" w:rsidDel="00000000" w:rsidP="00000000" w:rsidRDefault="00000000" w:rsidRPr="00000000" w14:paraId="0000002E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Далее автором был проведен SWOT-анализ сильных, слабых сторон платформенной бизнес-модели, возможностей и угроз. Кратко он представлен на рисунке 1. </w:t>
      </w:r>
    </w:p>
    <w:p w:rsidR="00000000" w:rsidDel="00000000" w:rsidP="00000000" w:rsidRDefault="00000000" w:rsidRPr="00000000" w14:paraId="0000002F">
      <w:pPr>
        <w:spacing w:after="0" w:before="0" w:line="288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</w:rPr>
        <w:drawing>
          <wp:inline distB="114300" distT="114300" distL="114300" distR="114300">
            <wp:extent cx="3733913" cy="272264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913" cy="2722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88" w:lineRule="auto"/>
        <w:jc w:val="center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Рис 1.SWOT-анализ</w:t>
      </w:r>
    </w:p>
    <w:p w:rsidR="00000000" w:rsidDel="00000000" w:rsidP="00000000" w:rsidRDefault="00000000" w:rsidRPr="00000000" w14:paraId="00000031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Сильные стороны (преимущества) использования платформенной бизнес-модели: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Продавцы/поставщики товаров или услуг получают высокий трафик покупателей/пользователей и доступ к каналу распределения без затрат на собственный маркетинг и продвижение;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Отрегулированный механизм присоединения к платформе продавцов, что создает упрощенный вход в отрасль;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Потенциальный широкий охват рынка одной платформой за счет смены паттернов поведения и перехода большинства пользователей на ее использование;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Требуются единоразовые крупные финансовые затраты на написание IT-платформы. В дальнейшем только ее поддержание и доработка;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Развитие экономики за счет создания дополнительных рабочих мест и возможностей для населения (открыть ИП и стать поставщиком на платформе или найти работу в найме  оффлайн. Маркетплейсы, например, создают места на складах, в доставке, логистике, пунктах выдачи заказов и др.);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Улучшение качества жизни населения за счет превращения ручных механизмов в автоматизированные. </w:t>
      </w:r>
    </w:p>
    <w:p w:rsidR="00000000" w:rsidDel="00000000" w:rsidP="00000000" w:rsidRDefault="00000000" w:rsidRPr="00000000" w14:paraId="00000039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Слабые стороны: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Высокие финансовые затраты на начальном этапе, а следовательно потребность в инвестициях и сложность в их получении;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Потребность в высококвалифицированных кадрах IT направления для написания платформы, что может стать затруднением;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Запуск платформы может занимать от нескольких месяцев до года.</w:t>
      </w:r>
    </w:p>
    <w:p w:rsidR="00000000" w:rsidDel="00000000" w:rsidP="00000000" w:rsidRDefault="00000000" w:rsidRPr="00000000" w14:paraId="0000003D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Возможности: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Возможность платформы выйти в голубой океан и стать монополистом при создании инновационного платформенного решения в индустрии;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Возможность кратного быстрого финансового роста как самой платформы, так и игроков внутри нее;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Возможность масштабирования, выход на международные рынки при невысоких финансовых затратах на создание дополнительной инфраструктуры;</w:t>
      </w:r>
    </w:p>
    <w:p w:rsidR="00000000" w:rsidDel="00000000" w:rsidP="00000000" w:rsidRDefault="00000000" w:rsidRPr="00000000" w14:paraId="00000041">
      <w:pPr>
        <w:spacing w:after="0" w:before="0" w:line="288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Угрозы: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Возможные хакерские атаки на платформу, в том числе от конкурентов, утечка баз данных, сбои;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Ужесточение законодательного регулирования в деятельности цифровых платформ.</w:t>
      </w:r>
    </w:p>
    <w:p w:rsidR="00000000" w:rsidDel="00000000" w:rsidP="00000000" w:rsidRDefault="00000000" w:rsidRPr="00000000" w14:paraId="00000044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Анализируя результаты SWOT-анализа, мы можем прийти к следующим выводам: преимущества в виде сильных сторон и возможностей платформенных бизнес-моделей кратно превышают недостатки и слабые стороны. Создается высокий совокупный положительный эффект как для бизнеса, так и для населения и государства. Обеспечивается быстрый кратный рост компаний, масштабирование и новые возможности, недоступные при традиционных моделях. При этом существующие угрозы не являются серьёзными препятствиями и посредством грамотного руководства могут быть нивелированы. Выгоды цифровых платформ очевидны и подтверждены деятельностью разных компаний. </w:t>
      </w:r>
    </w:p>
    <w:p w:rsidR="00000000" w:rsidDel="00000000" w:rsidP="00000000" w:rsidRDefault="00000000" w:rsidRPr="00000000" w14:paraId="00000045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На российском рынке есть множество примеров успешных платформенных бизнес-моделей. E-commerce (Озон, Яндекс.Маркет, Вайлдберриз), рынок перевозок (Сити Мобил, Яндекс Такси), государственные системы (ГосУслуги, Мос Ру), аренда жилья (Циан) и многие другие. Рассмотрим подробнее деятельность некоторых компаний и их результаты. </w:t>
      </w:r>
    </w:p>
    <w:p w:rsidR="00000000" w:rsidDel="00000000" w:rsidP="00000000" w:rsidRDefault="00000000" w:rsidRPr="00000000" w14:paraId="00000046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FitMost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 – платформа-агрегатор, соединившая фитнес-клубы и любителей спорта в едином месте. Теперь не обязательно выбирать один фитнес-клуб и покупать месячный/годовой абонемент. Через платформу можно находить и оплачивать любые разовые занятия в подключенных к сервису фитнес-клубах. Это гибко и удобно. Снимаются барьеры долгосрочного планирования, что даётся с каждым годом сложнее потребителям, и единоразовых крупных трат. Произошла трансформация отрасли, которая наглядно прослеживается в выручке компании.  </w:t>
      </w:r>
    </w:p>
    <w:p w:rsidR="00000000" w:rsidDel="00000000" w:rsidP="00000000" w:rsidRDefault="00000000" w:rsidRPr="00000000" w14:paraId="00000047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</w:rPr>
        <w:drawing>
          <wp:inline distB="114300" distT="114300" distL="114300" distR="114300">
            <wp:extent cx="3754631" cy="2319740"/>
            <wp:effectExtent b="0" l="0" r="0" t="0"/>
            <wp:docPr descr="Points scored" id="3" name="image1.png"/>
            <a:graphic>
              <a:graphicData uri="http://schemas.openxmlformats.org/drawingml/2006/picture">
                <pic:pic>
                  <pic:nvPicPr>
                    <pic:cNvPr descr="Points scor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4631" cy="2319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88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График 1. Выручка FitMost в динамике 5 лет, млн. руб.</w:t>
      </w:r>
    </w:p>
    <w:p w:rsidR="00000000" w:rsidDel="00000000" w:rsidP="00000000" w:rsidRDefault="00000000" w:rsidRPr="00000000" w14:paraId="00000049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График 1 отражает выручку компании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ФитМост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, согласно которому за 5 лет произошел кратный рост в 131 раз и достижение значения 193.541 млн. руб. Сегодня ФитМост действует в 18 регионах России, подключено порядка 2000 фитнес-клубов, а в 2022 году началась глобальная экспансия на рынок ОАЭ. Анализируя график и данные на нем, становится наглядно видно, как компания из маленького стартапа превратилась в потенциальный единорог. По мнению экспертов, этот успех во многом продиктован использованием платформенной бизнес-модели 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подписочной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 моделью монетизации, так как сама идея бизнеса не является новой, но без цифровой платформы она не получила столь активного распространения и роста.  </w:t>
      </w:r>
    </w:p>
    <w:p w:rsidR="00000000" w:rsidDel="00000000" w:rsidP="00000000" w:rsidRDefault="00000000" w:rsidRPr="00000000" w14:paraId="0000004B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Другим примером служат маркетплейсы. Например, Ozon, который первым в России объединил продавцов товаров и покупателей посредством платформы. Произошло упрощение процессов: платформа взяла на себя обязанности по маркетингу, логистике и продажам вместо продавцов, а сами продавцы после прохождение несложной регистрации получили доступ к огромному каналу распределения. В свою очередь покупатели получили многотысячный каталог различных товаров, возможность визуально ознакомиться с товаром, прочитать характеристики, оформить доставку и получить товар в любое время суток, не выходя из дома. При этом быть уверенными, что денежные средства защищены и не попадут в руки мошенникам. </w:t>
      </w:r>
    </w:p>
    <w:p w:rsidR="00000000" w:rsidDel="00000000" w:rsidP="00000000" w:rsidRDefault="00000000" w:rsidRPr="00000000" w14:paraId="0000004C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В 2020 году компания успешно вышла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IPO. Согласно проведенному анализу выручки, Озон практически удвоил свои показатели, достигнув внушительной цифры 17.696 млрд. руб.</w:t>
      </w:r>
    </w:p>
    <w:p w:rsidR="00000000" w:rsidDel="00000000" w:rsidP="00000000" w:rsidRDefault="00000000" w:rsidRPr="00000000" w14:paraId="0000004D">
      <w:pPr>
        <w:spacing w:after="0" w:before="0" w:line="288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88" w:lineRule="auto"/>
        <w:ind w:left="0" w:firstLine="708.6614173228347"/>
        <w:jc w:val="center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</w:rPr>
        <w:drawing>
          <wp:inline distB="114300" distT="114300" distL="114300" distR="114300">
            <wp:extent cx="3879198" cy="2391624"/>
            <wp:effectExtent b="0" l="0" r="0" t="0"/>
            <wp:docPr descr="Points scored" id="1" name="image2.png"/>
            <a:graphic>
              <a:graphicData uri="http://schemas.openxmlformats.org/drawingml/2006/picture">
                <pic:pic>
                  <pic:nvPicPr>
                    <pic:cNvPr descr="Points scor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9198" cy="2391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88" w:lineRule="auto"/>
        <w:jc w:val="center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График 2. Выручка OZON в динамике 5 лет, млрд. руб.</w:t>
      </w:r>
    </w:p>
    <w:p w:rsidR="00000000" w:rsidDel="00000000" w:rsidP="00000000" w:rsidRDefault="00000000" w:rsidRPr="00000000" w14:paraId="00000050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ab/>
      </w:r>
    </w:p>
    <w:p w:rsidR="00000000" w:rsidDel="00000000" w:rsidP="00000000" w:rsidRDefault="00000000" w:rsidRPr="00000000" w14:paraId="00000051">
      <w:pPr>
        <w:spacing w:after="0" w:before="0" w:line="288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На графике 2 наглядно отражена выручка OZON в динамике за 5 лет. На основании приведенных данных можно сделать вывод о динамичном развитии компании. На сегодня платформа насчитывает порядка 120.000 активных продавцов и суммарно около  28,7 млн. пользователей. </w:t>
      </w:r>
    </w:p>
    <w:p w:rsidR="00000000" w:rsidDel="00000000" w:rsidP="00000000" w:rsidRDefault="00000000" w:rsidRPr="00000000" w14:paraId="00000052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Таким образом, компании с платформенной бизнес-моделью имеют выраженную динамику роста, что говорит о положительной тенденции дальнейшего развития. </w:t>
      </w:r>
    </w:p>
    <w:p w:rsidR="00000000" w:rsidDel="00000000" w:rsidP="00000000" w:rsidRDefault="00000000" w:rsidRPr="00000000" w14:paraId="00000053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На перспективы развития цифровых платформ оказывает влияние ряд факторов. Самым важным из них является значимость проектов - цифровых платформ для нашей страны, отраженная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указе президента России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«О национальных целях развития Российской Федерации на период до 2030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года», где одной из таких целей является цифровая трансформация [1]. Одним из инструментов, обеспечивающих данную трансформацию, являются цифровые платформы. Это позволяет говорить о потенциальном росте интереса к платформам, об увеличении количества проектов с платформенными бизнес-моделями и готовности их финансирования со стороны государства, частных инвесторов. </w:t>
      </w:r>
    </w:p>
    <w:p w:rsidR="00000000" w:rsidDel="00000000" w:rsidP="00000000" w:rsidRDefault="00000000" w:rsidRPr="00000000" w14:paraId="00000054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Еще одним существенным фактором является степень распространенности цифровых платформ среди малого и среднего бизнеса. Уже сегодня различные фонды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поддержки инноваций, стартапов, малого бизнеса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муниципальных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региональных уровней, фонды президентских и именных грантов, министерства, корпорации, институты развития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готовы предоставлять финансирование подобным проектам, так как они отвечают запросу на технологичность и входят в приоритетные направления поддержки. </w:t>
      </w:r>
    </w:p>
    <w:p w:rsidR="00000000" w:rsidDel="00000000" w:rsidP="00000000" w:rsidRDefault="00000000" w:rsidRPr="00000000" w14:paraId="00000055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Следующий шаг – сделать получение финансирования более доступным и широко известным. Зачастую проекты умирают на стадии идей, даже не начав создаваться. Это происходит из-за барьеров, страхов и ошибочных представлений о сложности реализации проекта у предпринимателей. Задача состоит в повышении осведомленности и знаний среди населения о предпринимательстве. Если усиленно работать в данном направлении, проводить образовательные программы, запускать видеоролики, подкасты, работать со школьниками и людьми взрослого поколения, это приведет к созданию в обществе культуры предпринимательства. Именно эта культура станет драйвером развития и появления новых цифровых платформ. </w:t>
      </w:r>
    </w:p>
    <w:p w:rsidR="00000000" w:rsidDel="00000000" w:rsidP="00000000" w:rsidRDefault="00000000" w:rsidRPr="00000000" w14:paraId="00000056">
      <w:pPr>
        <w:spacing w:after="0" w:before="0" w:line="288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shd w:fill="fefefe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Совокупность перечисленных в данной работе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факторов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efefe" w:val="clear"/>
          <w:rtl w:val="0"/>
        </w:rPr>
        <w:t xml:space="preserve"> и сделанные из анализов выводы дают понять, что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цифровых платформ как бизнес-модели имеет долгосрочные перспективы. В российской экономике до сих пор остается большое количество сфер, не охваченных цифровыми платформенными решениями. В них по-прежнему процессы осуществляются традиционными способами, а потребители чувствуют острую нехватку автоматизации, что обеспечивают платформы. Соответственно, у предпринимателей есть широкое поле для развертывания своей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88" w:lineRule="auto"/>
        <w:ind w:firstLine="54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88" w:lineRule="auto"/>
        <w:ind w:firstLine="54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Литература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Указ Президента Российской Федерации "О национальных целях развития Российской Федерации на период до 2030 год" от 21.07.2020 № 474, 2020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Вайл П.,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Ворнер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С. Цифровая трансформация бизнеса.: изменение бизнес-модели для организации нового поколения. М.: Просвещение, 2021.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Гретченко А.А. Типы цифровых платформ и их содержание // Россия: тенденции и перспективы развития. М.: 2020.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Конопатов С.Н., Салиенко Н.В. Анализ бизнес-моделей на основе платформ // Научный журнал НИУ ИТМО. Серия Экономика и экологический менеджмент. М.: 2018.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Паркер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Дж., Ван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Альстин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М., Чаудари С. "Революция платформ. Как сетевые рынки меняют экономику – и как заставить их работать на вас" М.: Манн, Иванов и Фербер, 2017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Малое и среднее предпринимательство в России. 2022: Стат.сб./ Росстат. - M., 2022. – 101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ОЗОН: бухгалтерская отчетность и финансовый анализ // Audit URL: https://www.audit-it.ru/buh_otchet/6345002063_ooo-ozon (дата обращения: 14.02.2023).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0" w:line="288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"ФИТМОСТ": бухгалтерская отчетность и финансовый анализ // Audit URL: https://www.audit-it.ru/buh_otchet/9701004306_ooo-fitmost (дата обращения: 14.02.2023).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17.322834645669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