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08" w:rsidRPr="00885F94" w:rsidRDefault="00F64108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="0099322C" w:rsidRPr="00885F94">
        <w:rPr>
          <w:rFonts w:ascii="Times New Roman" w:hAnsi="Times New Roman" w:cs="Times New Roman"/>
          <w:sz w:val="28"/>
          <w:szCs w:val="28"/>
        </w:rPr>
        <w:t>338.2</w:t>
      </w:r>
    </w:p>
    <w:p w:rsidR="00A72599" w:rsidRPr="00A72599" w:rsidRDefault="00A72599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599">
        <w:rPr>
          <w:rFonts w:ascii="Times New Roman" w:hAnsi="Times New Roman" w:cs="Times New Roman"/>
          <w:b/>
          <w:sz w:val="28"/>
          <w:szCs w:val="28"/>
        </w:rPr>
        <w:t>Бондаренко И.Н.</w:t>
      </w:r>
    </w:p>
    <w:p w:rsidR="00A72599" w:rsidRPr="00A72599" w:rsidRDefault="001D0361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Lvanko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</w:rPr>
          <w:t>23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ert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72599" w:rsidRPr="00D603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72599" w:rsidRDefault="00A72599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Казань</w:t>
      </w:r>
    </w:p>
    <w:p w:rsidR="00A72599" w:rsidRDefault="00A72599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Казанский Инновационный Университет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В.Г.Тимирясова</w:t>
      </w:r>
      <w:proofErr w:type="spellEnd"/>
    </w:p>
    <w:p w:rsidR="00F64108" w:rsidRDefault="00A72599" w:rsidP="00885F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99">
        <w:rPr>
          <w:rFonts w:ascii="Times New Roman" w:hAnsi="Times New Roman" w:cs="Times New Roman"/>
          <w:b/>
          <w:sz w:val="28"/>
          <w:szCs w:val="28"/>
        </w:rPr>
        <w:t xml:space="preserve">Гафурова Г.Т. </w:t>
      </w:r>
      <w:r>
        <w:rPr>
          <w:rFonts w:ascii="Times New Roman" w:hAnsi="Times New Roman" w:cs="Times New Roman"/>
          <w:sz w:val="28"/>
          <w:szCs w:val="28"/>
        </w:rPr>
        <w:t>к.э.н., доцент – научный руководитель</w:t>
      </w:r>
    </w:p>
    <w:p w:rsidR="00A72599" w:rsidRDefault="00A72599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99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статье рассмотрен</w:t>
      </w:r>
      <w:r w:rsidR="0099322C">
        <w:rPr>
          <w:rFonts w:ascii="Times New Roman" w:hAnsi="Times New Roman" w:cs="Times New Roman"/>
          <w:sz w:val="28"/>
          <w:szCs w:val="28"/>
        </w:rPr>
        <w:t xml:space="preserve">ы проблемы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322C">
        <w:rPr>
          <w:rFonts w:ascii="Times New Roman" w:hAnsi="Times New Roman" w:cs="Times New Roman"/>
          <w:sz w:val="28"/>
          <w:szCs w:val="28"/>
        </w:rPr>
        <w:t xml:space="preserve">повестки в условиях </w:t>
      </w:r>
      <w:proofErr w:type="spellStart"/>
      <w:r w:rsidR="0099322C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99322C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08" w:rsidRDefault="00F64108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, устойчивое развитие, оптимизация</w:t>
      </w:r>
      <w:r w:rsidR="006B5A8F">
        <w:rPr>
          <w:rFonts w:ascii="Times New Roman" w:hAnsi="Times New Roman" w:cs="Times New Roman"/>
          <w:sz w:val="28"/>
          <w:szCs w:val="28"/>
        </w:rPr>
        <w:t>, санкции</w:t>
      </w:r>
    </w:p>
    <w:p w:rsidR="00F64108" w:rsidRDefault="00F64108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108" w:rsidRPr="00885F94" w:rsidRDefault="00F64108" w:rsidP="0099322C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F64108">
        <w:rPr>
          <w:rFonts w:ascii="Times New Roman" w:hAnsi="Times New Roman" w:cs="Times New Roman"/>
          <w:sz w:val="28"/>
          <w:szCs w:val="28"/>
        </w:rPr>
        <w:t xml:space="preserve"> </w:t>
      </w:r>
      <w:r w:rsidR="0099322C">
        <w:rPr>
          <w:rFonts w:ascii="Times New Roman" w:hAnsi="Times New Roman" w:cs="Times New Roman"/>
          <w:sz w:val="28"/>
          <w:szCs w:val="28"/>
        </w:rPr>
        <w:t>ПОВЕСТКА В УСЛОВИЯХ САНКЦИЙ</w:t>
      </w:r>
    </w:p>
    <w:p w:rsidR="00F64108" w:rsidRDefault="00F64108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108" w:rsidRPr="00885F94" w:rsidRDefault="00F64108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108">
        <w:rPr>
          <w:rFonts w:ascii="Times New Roman" w:hAnsi="Times New Roman" w:cs="Times New Roman"/>
          <w:b/>
          <w:sz w:val="28"/>
          <w:szCs w:val="28"/>
          <w:lang w:val="de-DE"/>
        </w:rPr>
        <w:t>Bondarenko</w:t>
      </w:r>
      <w:proofErr w:type="spellEnd"/>
      <w:r w:rsidRPr="00885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108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885F94">
        <w:rPr>
          <w:rFonts w:ascii="Times New Roman" w:hAnsi="Times New Roman" w:cs="Times New Roman"/>
          <w:b/>
          <w:sz w:val="28"/>
          <w:szCs w:val="28"/>
        </w:rPr>
        <w:t>.</w:t>
      </w:r>
      <w:r w:rsidRPr="00F64108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 w:rsidRPr="00885F94">
        <w:rPr>
          <w:rFonts w:ascii="Times New Roman" w:hAnsi="Times New Roman" w:cs="Times New Roman"/>
          <w:b/>
          <w:sz w:val="28"/>
          <w:szCs w:val="28"/>
        </w:rPr>
        <w:t>.</w:t>
      </w:r>
    </w:p>
    <w:p w:rsidR="00F64108" w:rsidRPr="00885F94" w:rsidRDefault="001D0361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F64108" w:rsidRPr="0088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Lvanko23ert@gmail.com</w:t>
        </w:r>
      </w:hyperlink>
    </w:p>
    <w:p w:rsidR="00F64108" w:rsidRDefault="00F64108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Russia, Kazan</w:t>
      </w:r>
    </w:p>
    <w:p w:rsidR="00F64108" w:rsidRDefault="00F64108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4108">
        <w:rPr>
          <w:rFonts w:ascii="Times New Roman" w:hAnsi="Times New Roman" w:cs="Times New Roman"/>
          <w:sz w:val="28"/>
          <w:szCs w:val="28"/>
          <w:lang w:val="en-US"/>
        </w:rPr>
        <w:t xml:space="preserve">Kazan Innovative University named after V. G. </w:t>
      </w:r>
      <w:proofErr w:type="spellStart"/>
      <w:r w:rsidRPr="00F64108">
        <w:rPr>
          <w:rFonts w:ascii="Times New Roman" w:hAnsi="Times New Roman" w:cs="Times New Roman"/>
          <w:sz w:val="28"/>
          <w:szCs w:val="28"/>
          <w:lang w:val="en-US"/>
        </w:rPr>
        <w:t>Timiryasov</w:t>
      </w:r>
      <w:proofErr w:type="spellEnd"/>
    </w:p>
    <w:p w:rsidR="00F64108" w:rsidRPr="00F64108" w:rsidRDefault="00F64108" w:rsidP="00885F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4108">
        <w:rPr>
          <w:rFonts w:ascii="Times New Roman" w:hAnsi="Times New Roman" w:cs="Times New Roman"/>
          <w:b/>
          <w:sz w:val="28"/>
          <w:szCs w:val="28"/>
          <w:lang w:val="en-US"/>
        </w:rPr>
        <w:t>Gafurova</w:t>
      </w:r>
      <w:proofErr w:type="spellEnd"/>
      <w:r w:rsidRPr="00F641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G.T.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Candidate of Economic Sciences, assistant professor-scientific director</w:t>
      </w:r>
    </w:p>
    <w:p w:rsidR="00F64108" w:rsidRPr="00F64108" w:rsidRDefault="00F64108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4108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r w:rsidRPr="00F64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5A8F" w:rsidRPr="006B5A8F">
        <w:rPr>
          <w:rFonts w:ascii="Times New Roman" w:hAnsi="Times New Roman" w:cs="Times New Roman"/>
          <w:sz w:val="28"/>
          <w:szCs w:val="28"/>
          <w:lang w:val="en-US"/>
        </w:rPr>
        <w:t>This article discusses the problems of implementing the ESG agenda in the context of sanctions restrictions</w:t>
      </w:r>
      <w:r w:rsidRPr="00F641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64108" w:rsidRPr="006B5A8F" w:rsidRDefault="00F64108" w:rsidP="00F641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4108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F64108">
        <w:rPr>
          <w:rFonts w:ascii="Times New Roman" w:hAnsi="Times New Roman" w:cs="Times New Roman"/>
          <w:sz w:val="28"/>
          <w:szCs w:val="28"/>
          <w:lang w:val="en-US"/>
        </w:rPr>
        <w:t xml:space="preserve"> ESG, sustainable development, optimization</w:t>
      </w:r>
      <w:r w:rsidR="006B5A8F" w:rsidRPr="006B5A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B5A8F">
        <w:rPr>
          <w:rFonts w:ascii="Times New Roman" w:hAnsi="Times New Roman" w:cs="Times New Roman"/>
          <w:sz w:val="28"/>
          <w:szCs w:val="28"/>
          <w:lang w:val="en-US"/>
        </w:rPr>
        <w:t>sanctions</w:t>
      </w:r>
    </w:p>
    <w:p w:rsidR="00F64108" w:rsidRDefault="00F64108" w:rsidP="006B5A8F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5A8F" w:rsidRDefault="006B5A8F" w:rsidP="00885F94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A8F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885F94">
        <w:rPr>
          <w:rFonts w:ascii="Times New Roman" w:hAnsi="Times New Roman" w:cs="Times New Roman"/>
          <w:sz w:val="28"/>
          <w:szCs w:val="28"/>
        </w:rPr>
        <w:t xml:space="preserve"> </w:t>
      </w:r>
      <w:r w:rsidRPr="006B5A8F">
        <w:rPr>
          <w:rFonts w:ascii="Times New Roman" w:hAnsi="Times New Roman" w:cs="Times New Roman"/>
          <w:sz w:val="28"/>
          <w:szCs w:val="28"/>
          <w:lang w:val="en-US"/>
        </w:rPr>
        <w:t>AGENDA</w:t>
      </w:r>
      <w:r w:rsidRPr="00885F94">
        <w:rPr>
          <w:rFonts w:ascii="Times New Roman" w:hAnsi="Times New Roman" w:cs="Times New Roman"/>
          <w:sz w:val="28"/>
          <w:szCs w:val="28"/>
        </w:rPr>
        <w:t xml:space="preserve"> </w:t>
      </w:r>
      <w:r w:rsidRPr="006B5A8F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885F94">
        <w:rPr>
          <w:rFonts w:ascii="Times New Roman" w:hAnsi="Times New Roman" w:cs="Times New Roman"/>
          <w:sz w:val="28"/>
          <w:szCs w:val="28"/>
        </w:rPr>
        <w:t xml:space="preserve"> </w:t>
      </w:r>
      <w:r w:rsidRPr="006B5A8F">
        <w:rPr>
          <w:rFonts w:ascii="Times New Roman" w:hAnsi="Times New Roman" w:cs="Times New Roman"/>
          <w:sz w:val="28"/>
          <w:szCs w:val="28"/>
          <w:lang w:val="en-US"/>
        </w:rPr>
        <w:t>SANCTIONS</w:t>
      </w:r>
    </w:p>
    <w:p w:rsidR="00885F94" w:rsidRPr="00885F94" w:rsidRDefault="00885F94" w:rsidP="00885F94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A8F" w:rsidRDefault="00F42BA7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>Последние два десятилетия в моду вошла забота об экологии и окружающей среде. Это коснулось инвестиций в том числе</w:t>
      </w:r>
      <w:r>
        <w:rPr>
          <w:rFonts w:ascii="Times New Roman" w:hAnsi="Times New Roman" w:cs="Times New Roman"/>
          <w:sz w:val="28"/>
          <w:szCs w:val="28"/>
        </w:rPr>
        <w:t xml:space="preserve">: появилось понятие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6B5A8F">
        <w:rPr>
          <w:rFonts w:ascii="Times New Roman" w:hAnsi="Times New Roman" w:cs="Times New Roman"/>
          <w:sz w:val="28"/>
          <w:szCs w:val="28"/>
        </w:rPr>
        <w:t>, как системы управления компанией, учитывающей необходимость учета экологических и социальных факторов развития. О росте внимания к данному явлению говорит тот факт, что с 2015 года по 2020 год объем инвестирования фондами, придерживающимися принципов устойчивых инвестиций, вырос в 10 раз с 5 млрд долларов до 51,1 млрд долларов соответственно.</w:t>
      </w:r>
    </w:p>
    <w:p w:rsidR="006B5A8F" w:rsidRDefault="006B5A8F" w:rsidP="006B5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характеризуется большим количеством компаний, привлекающих иностранные инвестиции, в результате чего начался постепенный процесс </w:t>
      </w:r>
      <w:r w:rsidRPr="009E6712">
        <w:rPr>
          <w:rFonts w:ascii="Times New Roman" w:hAnsi="Times New Roman" w:cs="Times New Roman"/>
          <w:sz w:val="28"/>
          <w:szCs w:val="28"/>
        </w:rPr>
        <w:t xml:space="preserve">внедрения принципов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отечественных компаниях. </w:t>
      </w:r>
      <w:r w:rsidR="009E6712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9E6712">
        <w:rPr>
          <w:rFonts w:ascii="Times New Roman" w:hAnsi="Times New Roman" w:cs="Times New Roman"/>
          <w:sz w:val="28"/>
          <w:szCs w:val="28"/>
        </w:rPr>
        <w:t xml:space="preserve"> посодействовало в этом деле: некоторые национальные программы тесно связаны с</w:t>
      </w:r>
      <w:r w:rsidR="00ED38DA">
        <w:rPr>
          <w:rFonts w:ascii="Times New Roman" w:hAnsi="Times New Roman" w:cs="Times New Roman"/>
          <w:sz w:val="28"/>
          <w:szCs w:val="28"/>
        </w:rPr>
        <w:t xml:space="preserve"> </w:t>
      </w:r>
      <w:r w:rsidR="00ED38DA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D38DA">
        <w:rPr>
          <w:rFonts w:ascii="Times New Roman" w:hAnsi="Times New Roman" w:cs="Times New Roman"/>
          <w:sz w:val="28"/>
          <w:szCs w:val="28"/>
        </w:rPr>
        <w:t xml:space="preserve"> (к примеру, Россия к 2060 году взяла </w:t>
      </w:r>
      <w:r w:rsidR="00ED38DA">
        <w:rPr>
          <w:rFonts w:ascii="Times New Roman" w:hAnsi="Times New Roman" w:cs="Times New Roman"/>
          <w:sz w:val="28"/>
          <w:szCs w:val="28"/>
        </w:rPr>
        <w:lastRenderedPageBreak/>
        <w:t xml:space="preserve">ориентир на </w:t>
      </w:r>
      <w:proofErr w:type="spellStart"/>
      <w:r w:rsidR="00ED38DA">
        <w:rPr>
          <w:rFonts w:ascii="Times New Roman" w:hAnsi="Times New Roman" w:cs="Times New Roman"/>
          <w:sz w:val="28"/>
          <w:szCs w:val="28"/>
        </w:rPr>
        <w:t>безуглеродный</w:t>
      </w:r>
      <w:proofErr w:type="spellEnd"/>
      <w:r w:rsidR="00ED38DA">
        <w:rPr>
          <w:rFonts w:ascii="Times New Roman" w:hAnsi="Times New Roman" w:cs="Times New Roman"/>
          <w:sz w:val="28"/>
          <w:szCs w:val="28"/>
        </w:rPr>
        <w:t xml:space="preserve"> статус экономики), </w:t>
      </w:r>
      <w:r w:rsidR="00C86DF1">
        <w:rPr>
          <w:rFonts w:ascii="Times New Roman" w:hAnsi="Times New Roman" w:cs="Times New Roman"/>
          <w:sz w:val="28"/>
          <w:szCs w:val="28"/>
        </w:rPr>
        <w:t xml:space="preserve">постепенно меняется законодательная база (например, в июне 2021 года был принят закон об ограничении выбросов парниковых газов, предусматривающий введение специальной углеродной отчетности). </w:t>
      </w:r>
      <w:r>
        <w:rPr>
          <w:rFonts w:ascii="Times New Roman" w:hAnsi="Times New Roman" w:cs="Times New Roman"/>
          <w:sz w:val="28"/>
          <w:szCs w:val="28"/>
        </w:rPr>
        <w:t xml:space="preserve">Но несмотря на все усилия, предпринимаемые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-повестки, ее состояние в России оставляет желать лучшего. </w:t>
      </w:r>
    </w:p>
    <w:p w:rsidR="009A4BBE" w:rsidRPr="006B48FA" w:rsidRDefault="006B5A8F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Шаронов А., </w:t>
      </w:r>
      <w:r w:rsidR="00CE6DDE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CE6DD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CE6DDE" w:rsidRPr="00CE6DDE">
        <w:rPr>
          <w:rFonts w:ascii="Times New Roman" w:hAnsi="Times New Roman" w:cs="Times New Roman"/>
          <w:sz w:val="28"/>
          <w:szCs w:val="28"/>
        </w:rPr>
        <w:t>-</w:t>
      </w:r>
      <w:r w:rsidR="00CE6DDE">
        <w:rPr>
          <w:rFonts w:ascii="Times New Roman" w:hAnsi="Times New Roman" w:cs="Times New Roman"/>
          <w:sz w:val="28"/>
          <w:szCs w:val="28"/>
        </w:rPr>
        <w:t xml:space="preserve">Альянса считает, что последние годы Россия лишь следовала глобальным трендам </w:t>
      </w:r>
      <w:r w:rsidR="00CE6DD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CE6DDE">
        <w:rPr>
          <w:rFonts w:ascii="Times New Roman" w:hAnsi="Times New Roman" w:cs="Times New Roman"/>
          <w:sz w:val="28"/>
          <w:szCs w:val="28"/>
        </w:rPr>
        <w:t>.</w:t>
      </w:r>
      <w:r w:rsidR="00625274">
        <w:rPr>
          <w:rFonts w:ascii="Times New Roman" w:hAnsi="Times New Roman" w:cs="Times New Roman"/>
          <w:sz w:val="28"/>
          <w:szCs w:val="28"/>
        </w:rPr>
        <w:t xml:space="preserve"> Дополнительным ударом стала сложившаяся ситуация после начала специальной военной операции.  Многие ушедшие иностранные компании активно инвестировали в 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625274" w:rsidRPr="00625274">
        <w:rPr>
          <w:rFonts w:ascii="Times New Roman" w:hAnsi="Times New Roman" w:cs="Times New Roman"/>
          <w:sz w:val="28"/>
          <w:szCs w:val="28"/>
        </w:rPr>
        <w:t>-</w:t>
      </w:r>
      <w:r w:rsidR="00625274">
        <w:rPr>
          <w:rFonts w:ascii="Times New Roman" w:hAnsi="Times New Roman" w:cs="Times New Roman"/>
          <w:sz w:val="28"/>
          <w:szCs w:val="28"/>
        </w:rPr>
        <w:t>проекты (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IKEA</w:t>
      </w:r>
      <w:r w:rsidR="00625274">
        <w:rPr>
          <w:rFonts w:ascii="Times New Roman" w:hAnsi="Times New Roman" w:cs="Times New Roman"/>
          <w:sz w:val="28"/>
          <w:szCs w:val="28"/>
        </w:rPr>
        <w:t xml:space="preserve">, которая перерабатывала деревянную мебель, 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25274" w:rsidRPr="00625274">
        <w:rPr>
          <w:rFonts w:ascii="Times New Roman" w:hAnsi="Times New Roman" w:cs="Times New Roman"/>
          <w:sz w:val="28"/>
          <w:szCs w:val="28"/>
        </w:rPr>
        <w:t>&amp;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25274">
        <w:rPr>
          <w:rFonts w:ascii="Times New Roman" w:hAnsi="Times New Roman" w:cs="Times New Roman"/>
          <w:sz w:val="28"/>
          <w:szCs w:val="28"/>
        </w:rPr>
        <w:t xml:space="preserve"> со своим проектом по переработке ненужной одежды, 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625274" w:rsidRPr="00625274">
        <w:rPr>
          <w:rFonts w:ascii="Times New Roman" w:hAnsi="Times New Roman" w:cs="Times New Roman"/>
          <w:sz w:val="28"/>
          <w:szCs w:val="28"/>
        </w:rPr>
        <w:t>-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625274" w:rsidRPr="00625274">
        <w:rPr>
          <w:rFonts w:ascii="Times New Roman" w:hAnsi="Times New Roman" w:cs="Times New Roman"/>
          <w:sz w:val="28"/>
          <w:szCs w:val="28"/>
        </w:rPr>
        <w:t xml:space="preserve"> </w:t>
      </w:r>
      <w:r w:rsidR="006252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5274">
        <w:rPr>
          <w:rFonts w:ascii="Times New Roman" w:hAnsi="Times New Roman" w:cs="Times New Roman"/>
          <w:sz w:val="28"/>
          <w:szCs w:val="28"/>
        </w:rPr>
        <w:t xml:space="preserve"> программой «Разделяй с нами» и т.д.) и их уход негативно сказался</w:t>
      </w:r>
      <w:r w:rsidR="00625274" w:rsidRPr="00625274">
        <w:rPr>
          <w:rFonts w:ascii="Times New Roman" w:hAnsi="Times New Roman" w:cs="Times New Roman"/>
          <w:sz w:val="28"/>
          <w:szCs w:val="28"/>
        </w:rPr>
        <w:t xml:space="preserve"> </w:t>
      </w:r>
      <w:r w:rsidR="00625274">
        <w:rPr>
          <w:rFonts w:ascii="Times New Roman" w:hAnsi="Times New Roman" w:cs="Times New Roman"/>
          <w:sz w:val="28"/>
          <w:szCs w:val="28"/>
        </w:rPr>
        <w:t>на повестке устойчивого развития. Также дополнительным вызовом оказались многочисленные запреты на импорт высокотехнологичного оборудования, которое помогала уменьшать вредные выбросы в окружающую среду.</w:t>
      </w:r>
      <w:r w:rsidR="001521CD">
        <w:rPr>
          <w:rFonts w:ascii="Times New Roman" w:hAnsi="Times New Roman" w:cs="Times New Roman"/>
          <w:sz w:val="28"/>
          <w:szCs w:val="28"/>
        </w:rPr>
        <w:t xml:space="preserve"> </w:t>
      </w:r>
      <w:r w:rsidR="00625274">
        <w:rPr>
          <w:rFonts w:ascii="Times New Roman" w:hAnsi="Times New Roman" w:cs="Times New Roman"/>
          <w:sz w:val="28"/>
          <w:szCs w:val="28"/>
        </w:rPr>
        <w:t xml:space="preserve">  </w:t>
      </w:r>
      <w:r w:rsidR="00CE6DDE">
        <w:rPr>
          <w:rFonts w:ascii="Times New Roman" w:hAnsi="Times New Roman" w:cs="Times New Roman"/>
          <w:sz w:val="28"/>
          <w:szCs w:val="28"/>
        </w:rPr>
        <w:t>Неоднозначность ситуации подтверждает исследование Н</w:t>
      </w:r>
      <w:r w:rsidR="008C6F55">
        <w:rPr>
          <w:rFonts w:ascii="Times New Roman" w:hAnsi="Times New Roman" w:cs="Times New Roman"/>
          <w:sz w:val="28"/>
          <w:szCs w:val="28"/>
        </w:rPr>
        <w:t>КР в 2022 году</w:t>
      </w:r>
      <w:bookmarkStart w:id="0" w:name="_GoBack"/>
      <w:bookmarkEnd w:id="0"/>
      <w:r w:rsidR="008C6F55">
        <w:rPr>
          <w:rFonts w:ascii="Times New Roman" w:hAnsi="Times New Roman" w:cs="Times New Roman"/>
          <w:sz w:val="28"/>
          <w:szCs w:val="28"/>
        </w:rPr>
        <w:t>.</w:t>
      </w:r>
      <w:r w:rsidR="00E0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данным исследования, хуже всего в России развит показатель </w:t>
      </w:r>
      <w:proofErr w:type="spellStart"/>
      <w:r w:rsidRPr="001521CD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т.к. отставание средних показателей от максимума даже для первой категории индекса составляет практически 50%. </w:t>
      </w:r>
      <w:r w:rsidR="001521CD">
        <w:rPr>
          <w:rFonts w:ascii="Times New Roman" w:hAnsi="Times New Roman" w:cs="Times New Roman"/>
          <w:sz w:val="28"/>
          <w:szCs w:val="28"/>
        </w:rPr>
        <w:t>Такой результат отчасти объясняется тем, что среди компаний, принявших участие в данном исследовании, большое количество составили кр</w:t>
      </w:r>
      <w:r w:rsidR="00E03FA0">
        <w:rPr>
          <w:rFonts w:ascii="Times New Roman" w:hAnsi="Times New Roman" w:cs="Times New Roman"/>
          <w:sz w:val="28"/>
          <w:szCs w:val="28"/>
        </w:rPr>
        <w:t xml:space="preserve">упные промышленные предприятия, для которых </w:t>
      </w:r>
      <w:r w:rsidR="001521CD">
        <w:rPr>
          <w:rFonts w:ascii="Times New Roman" w:hAnsi="Times New Roman" w:cs="Times New Roman"/>
          <w:sz w:val="28"/>
          <w:szCs w:val="28"/>
        </w:rPr>
        <w:t xml:space="preserve">уменьшение вредоносного воздействия на окружающую среду и </w:t>
      </w:r>
      <w:proofErr w:type="spellStart"/>
      <w:r w:rsidR="001521CD">
        <w:rPr>
          <w:rFonts w:ascii="Times New Roman" w:hAnsi="Times New Roman" w:cs="Times New Roman"/>
          <w:sz w:val="28"/>
          <w:szCs w:val="28"/>
        </w:rPr>
        <w:t>рекультивизация</w:t>
      </w:r>
      <w:proofErr w:type="spellEnd"/>
      <w:r w:rsidR="001521CD">
        <w:rPr>
          <w:rFonts w:ascii="Times New Roman" w:hAnsi="Times New Roman" w:cs="Times New Roman"/>
          <w:sz w:val="28"/>
          <w:szCs w:val="28"/>
        </w:rPr>
        <w:t xml:space="preserve"> ресурсов природы – </w:t>
      </w:r>
      <w:proofErr w:type="spellStart"/>
      <w:r w:rsidR="001521CD">
        <w:rPr>
          <w:rFonts w:ascii="Times New Roman" w:hAnsi="Times New Roman" w:cs="Times New Roman"/>
          <w:sz w:val="28"/>
          <w:szCs w:val="28"/>
        </w:rPr>
        <w:t>тяжеловыполнимые</w:t>
      </w:r>
      <w:proofErr w:type="spellEnd"/>
      <w:r w:rsidR="001521CD">
        <w:rPr>
          <w:rFonts w:ascii="Times New Roman" w:hAnsi="Times New Roman" w:cs="Times New Roman"/>
          <w:sz w:val="28"/>
          <w:szCs w:val="28"/>
        </w:rPr>
        <w:t xml:space="preserve"> условия. </w:t>
      </w:r>
      <w:r w:rsidR="009A4BBE">
        <w:rPr>
          <w:rFonts w:ascii="Times New Roman" w:hAnsi="Times New Roman" w:cs="Times New Roman"/>
          <w:sz w:val="28"/>
          <w:szCs w:val="28"/>
        </w:rPr>
        <w:t>Несмотря на многочисленные вызовы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BBE">
        <w:rPr>
          <w:rFonts w:ascii="Times New Roman" w:hAnsi="Times New Roman" w:cs="Times New Roman"/>
          <w:sz w:val="28"/>
          <w:szCs w:val="28"/>
        </w:rPr>
        <w:t xml:space="preserve"> в текущей ситуации большинство компаний готовы придерживаться </w:t>
      </w:r>
      <w:r w:rsidR="009A4BB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9A4BBE" w:rsidRPr="009A4B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принципов</w:t>
      </w:r>
      <w:r w:rsidR="009A4BBE">
        <w:rPr>
          <w:rFonts w:ascii="Times New Roman" w:hAnsi="Times New Roman" w:cs="Times New Roman"/>
          <w:sz w:val="28"/>
          <w:szCs w:val="28"/>
        </w:rPr>
        <w:t xml:space="preserve">, но при этом скорректировав свою политику. </w:t>
      </w:r>
      <w:r>
        <w:rPr>
          <w:rFonts w:ascii="Times New Roman" w:hAnsi="Times New Roman" w:cs="Times New Roman"/>
          <w:sz w:val="28"/>
          <w:szCs w:val="28"/>
        </w:rPr>
        <w:t xml:space="preserve">Логика предпринимателей понятна, так как в кризисных ситуациях в первую очередь стараются разгрузить свою финансовую нагрузку на различные проекты. </w:t>
      </w:r>
      <w:r w:rsidR="00E03FA0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несмотря на все трудности, связанные с </w:t>
      </w:r>
      <w:proofErr w:type="spellStart"/>
      <w:r w:rsidR="00E03FA0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="00E03FA0">
        <w:rPr>
          <w:rFonts w:ascii="Times New Roman" w:hAnsi="Times New Roman" w:cs="Times New Roman"/>
          <w:sz w:val="28"/>
          <w:szCs w:val="28"/>
        </w:rPr>
        <w:t xml:space="preserve"> давлением, бизнесу необходимо придерживаться </w:t>
      </w:r>
      <w:r w:rsidR="00E03FA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03FA0" w:rsidRPr="009A4BBE">
        <w:rPr>
          <w:rFonts w:ascii="Times New Roman" w:hAnsi="Times New Roman" w:cs="Times New Roman"/>
          <w:sz w:val="28"/>
          <w:szCs w:val="28"/>
        </w:rPr>
        <w:t>-</w:t>
      </w:r>
      <w:r w:rsidR="00E03FA0">
        <w:rPr>
          <w:rFonts w:ascii="Times New Roman" w:hAnsi="Times New Roman" w:cs="Times New Roman"/>
          <w:sz w:val="28"/>
          <w:szCs w:val="28"/>
        </w:rPr>
        <w:t xml:space="preserve">повестки по одной простой причине: в первую очередь это полезно для всей страны. Для продвижения обязательна помощь государства, так как экономика страны во многом зависит от него. Необходимы законодательные инициативы, а также поддержка компаний, которые реализуют </w:t>
      </w:r>
      <w:r w:rsidR="00E03FA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03FA0">
        <w:rPr>
          <w:rFonts w:ascii="Times New Roman" w:hAnsi="Times New Roman" w:cs="Times New Roman"/>
          <w:sz w:val="28"/>
          <w:szCs w:val="28"/>
        </w:rPr>
        <w:t>. Также очень важно разработать прозрачную систему оценок с учетом национальной</w:t>
      </w:r>
      <w:r w:rsidR="006B48FA">
        <w:rPr>
          <w:rFonts w:ascii="Times New Roman" w:hAnsi="Times New Roman" w:cs="Times New Roman"/>
          <w:sz w:val="28"/>
          <w:szCs w:val="28"/>
        </w:rPr>
        <w:t xml:space="preserve"> специфики. </w:t>
      </w:r>
    </w:p>
    <w:p w:rsidR="009A4BBE" w:rsidRPr="0099322C" w:rsidRDefault="00F64108" w:rsidP="006B48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55" w:rsidRPr="00E03FA0" w:rsidRDefault="00E03FA0" w:rsidP="00885F94">
      <w:pPr>
        <w:pStyle w:val="a4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C6F55" w:rsidRPr="00E03FA0" w:rsidSect="00F42B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D06"/>
    <w:multiLevelType w:val="hybridMultilevel"/>
    <w:tmpl w:val="7D7C9696"/>
    <w:lvl w:ilvl="0" w:tplc="B5369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4382B"/>
    <w:multiLevelType w:val="hybridMultilevel"/>
    <w:tmpl w:val="615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A7"/>
    <w:rsid w:val="001521CD"/>
    <w:rsid w:val="001D0361"/>
    <w:rsid w:val="00625274"/>
    <w:rsid w:val="006B48FA"/>
    <w:rsid w:val="006B5A8F"/>
    <w:rsid w:val="00704FF3"/>
    <w:rsid w:val="00771635"/>
    <w:rsid w:val="00885F94"/>
    <w:rsid w:val="008C6F55"/>
    <w:rsid w:val="0099322C"/>
    <w:rsid w:val="009A4BBE"/>
    <w:rsid w:val="009E6712"/>
    <w:rsid w:val="00A72599"/>
    <w:rsid w:val="00B77907"/>
    <w:rsid w:val="00C86DF1"/>
    <w:rsid w:val="00CE6DDE"/>
    <w:rsid w:val="00E03FA0"/>
    <w:rsid w:val="00ED38DA"/>
    <w:rsid w:val="00F42BA7"/>
    <w:rsid w:val="00F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C3EB-7BDF-49FA-AA32-BC8520AE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410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B5A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5A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5A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anko23ert@gmail.com" TargetMode="External"/><Relationship Id="rId5" Type="http://schemas.openxmlformats.org/officeDocument/2006/relationships/hyperlink" Target="mailto:Lvanko23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2022-12-06T09:36:00Z</dcterms:created>
  <dcterms:modified xsi:type="dcterms:W3CDTF">2022-12-07T19:36:00Z</dcterms:modified>
</cp:coreProperties>
</file>