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4D" w:rsidRDefault="00B91300" w:rsidP="0088114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C8C">
        <w:rPr>
          <w:rFonts w:ascii="Times New Roman" w:hAnsi="Times New Roman" w:cs="Times New Roman"/>
          <w:sz w:val="28"/>
          <w:szCs w:val="28"/>
        </w:rPr>
        <w:t>озрождение Османской империи</w:t>
      </w:r>
    </w:p>
    <w:p w:rsidR="0088114D" w:rsidRDefault="0088114D" w:rsidP="0088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277">
        <w:rPr>
          <w:rFonts w:ascii="Times New Roman" w:hAnsi="Times New Roman" w:cs="Times New Roman"/>
          <w:sz w:val="28"/>
          <w:szCs w:val="28"/>
        </w:rPr>
        <w:t>Сейчас Турция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77">
        <w:rPr>
          <w:rFonts w:ascii="Times New Roman" w:hAnsi="Times New Roman" w:cs="Times New Roman"/>
          <w:sz w:val="28"/>
          <w:szCs w:val="28"/>
        </w:rPr>
        <w:t>—</w:t>
      </w:r>
      <w:r w:rsidR="00F9409D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373277">
        <w:rPr>
          <w:rFonts w:ascii="Times New Roman" w:hAnsi="Times New Roman" w:cs="Times New Roman"/>
          <w:sz w:val="28"/>
          <w:szCs w:val="28"/>
        </w:rPr>
        <w:t>страна</w:t>
      </w:r>
      <w:r w:rsidR="00F9409D">
        <w:rPr>
          <w:rFonts w:ascii="Times New Roman" w:hAnsi="Times New Roman" w:cs="Times New Roman"/>
          <w:sz w:val="28"/>
          <w:szCs w:val="28"/>
        </w:rPr>
        <w:t>, которая</w:t>
      </w:r>
      <w:r w:rsidRPr="00373277">
        <w:rPr>
          <w:rFonts w:ascii="Times New Roman" w:hAnsi="Times New Roman" w:cs="Times New Roman"/>
          <w:sz w:val="28"/>
          <w:szCs w:val="28"/>
        </w:rPr>
        <w:t xml:space="preserve"> была центром могущественной Османской империи, </w:t>
      </w:r>
      <w:r w:rsidR="00805DAD">
        <w:rPr>
          <w:rFonts w:ascii="Times New Roman" w:hAnsi="Times New Roman" w:cs="Times New Roman"/>
          <w:sz w:val="28"/>
          <w:szCs w:val="28"/>
        </w:rPr>
        <w:t>претендовавшая</w:t>
      </w:r>
      <w:r w:rsidRPr="00373277">
        <w:rPr>
          <w:rFonts w:ascii="Times New Roman" w:hAnsi="Times New Roman" w:cs="Times New Roman"/>
          <w:sz w:val="28"/>
          <w:szCs w:val="28"/>
        </w:rPr>
        <w:t xml:space="preserve"> на мировое доминирование. Так почему же турки проиграли шахматную партию за господство</w:t>
      </w:r>
      <w:r>
        <w:rPr>
          <w:rFonts w:ascii="Times New Roman" w:hAnsi="Times New Roman" w:cs="Times New Roman"/>
          <w:sz w:val="28"/>
          <w:szCs w:val="28"/>
        </w:rPr>
        <w:t xml:space="preserve"> и возможно ли возрождение великой Османской империи</w:t>
      </w:r>
      <w:r w:rsidRPr="00373277">
        <w:rPr>
          <w:rFonts w:ascii="Times New Roman" w:hAnsi="Times New Roman" w:cs="Times New Roman"/>
          <w:sz w:val="28"/>
          <w:szCs w:val="28"/>
        </w:rPr>
        <w:t>?</w:t>
      </w:r>
    </w:p>
    <w:p w:rsidR="0088114D" w:rsidRDefault="0088114D" w:rsidP="0088114D">
      <w:pPr>
        <w:spacing w:after="0"/>
        <w:jc w:val="both"/>
        <w:rPr>
          <w:color w:val="000000"/>
          <w:sz w:val="21"/>
          <w:szCs w:val="21"/>
        </w:rPr>
      </w:pPr>
      <w:r w:rsidRPr="007528A8">
        <w:rPr>
          <w:rFonts w:ascii="Times New Roman" w:hAnsi="Times New Roman" w:cs="Times New Roman"/>
          <w:color w:val="000000"/>
          <w:sz w:val="28"/>
          <w:szCs w:val="28"/>
        </w:rPr>
        <w:t>История Османской империи насчитывает более 6 столетий.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28A8">
        <w:rPr>
          <w:rFonts w:ascii="Times New Roman" w:hAnsi="Times New Roman" w:cs="Times New Roman"/>
          <w:color w:val="000000"/>
          <w:sz w:val="28"/>
          <w:szCs w:val="28"/>
        </w:rPr>
        <w:t>За всю историю государством руководили 36 падишахов, но часть и</w:t>
      </w:r>
      <w:r>
        <w:rPr>
          <w:rFonts w:ascii="Times New Roman" w:hAnsi="Times New Roman" w:cs="Times New Roman"/>
          <w:color w:val="000000"/>
          <w:sz w:val="28"/>
          <w:szCs w:val="28"/>
        </w:rPr>
        <w:t>з них провели на троне 2 срока, п</w:t>
      </w:r>
      <w:r w:rsidRPr="007528A8">
        <w:rPr>
          <w:rFonts w:ascii="Times New Roman" w:hAnsi="Times New Roman" w:cs="Times New Roman"/>
          <w:color w:val="000000"/>
          <w:sz w:val="28"/>
          <w:szCs w:val="28"/>
        </w:rPr>
        <w:t xml:space="preserve">оэтому считается, что во главе империи стояли 39 султанов. Десяток падишахов свергли с трона насильственно, но важнейшее влияние на развитие империи оказали 5 государей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Осман 1, основатель империи, Мехмед 2, </w:t>
      </w:r>
      <w:r w:rsidRPr="007528A8">
        <w:rPr>
          <w:rFonts w:ascii="Times New Roman" w:hAnsi="Times New Roman" w:cs="Times New Roman"/>
          <w:color w:val="000000"/>
          <w:sz w:val="28"/>
          <w:szCs w:val="28"/>
        </w:rPr>
        <w:t>который сделал Конс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тантинополь столицей, Селим Грозный и Сулейман Великолепный - </w:t>
      </w:r>
      <w:r w:rsidRPr="007528A8">
        <w:rPr>
          <w:rFonts w:ascii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hAnsi="Times New Roman" w:cs="Times New Roman"/>
          <w:color w:val="000000"/>
          <w:sz w:val="28"/>
          <w:szCs w:val="28"/>
        </w:rPr>
        <w:t>имально расширили территории, и М</w:t>
      </w:r>
      <w:r w:rsidRPr="007528A8">
        <w:rPr>
          <w:rFonts w:ascii="Times New Roman" w:hAnsi="Times New Roman" w:cs="Times New Roman"/>
          <w:color w:val="000000"/>
          <w:sz w:val="28"/>
          <w:szCs w:val="28"/>
        </w:rPr>
        <w:t xml:space="preserve">ехмед 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528A8">
        <w:rPr>
          <w:rFonts w:ascii="Times New Roman" w:hAnsi="Times New Roman" w:cs="Times New Roman"/>
          <w:color w:val="000000"/>
          <w:sz w:val="28"/>
          <w:szCs w:val="28"/>
        </w:rPr>
        <w:t>последний султан османской империи</w:t>
      </w:r>
      <w:r>
        <w:rPr>
          <w:color w:val="000000"/>
          <w:sz w:val="21"/>
          <w:szCs w:val="21"/>
        </w:rPr>
        <w:t>.</w:t>
      </w:r>
    </w:p>
    <w:p w:rsidR="0088114D" w:rsidRDefault="0088114D" w:rsidP="0088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FB">
        <w:rPr>
          <w:rFonts w:ascii="Times New Roman" w:hAnsi="Times New Roman" w:cs="Times New Roman"/>
          <w:sz w:val="28"/>
          <w:szCs w:val="28"/>
        </w:rPr>
        <w:t xml:space="preserve">В 19 веке империя пришла в полнейший упадок. Почти все европейские и североафриканские земли были потеряны. Численность населения страны к началу 20 века не превышала 28 000 </w:t>
      </w:r>
      <w:proofErr w:type="spellStart"/>
      <w:r w:rsidRPr="002B01FB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2B01FB">
        <w:rPr>
          <w:rFonts w:ascii="Times New Roman" w:hAnsi="Times New Roman" w:cs="Times New Roman"/>
          <w:sz w:val="28"/>
          <w:szCs w:val="28"/>
        </w:rPr>
        <w:t xml:space="preserve"> человек. До 1922 года произошел ряд политических событий, который определил дальнейшую судьб</w:t>
      </w:r>
      <w:r>
        <w:rPr>
          <w:rFonts w:ascii="Times New Roman" w:hAnsi="Times New Roman" w:cs="Times New Roman"/>
          <w:sz w:val="28"/>
          <w:szCs w:val="28"/>
        </w:rPr>
        <w:t xml:space="preserve">у страны. </w:t>
      </w:r>
      <w:r w:rsidRPr="002B01FB">
        <w:rPr>
          <w:rFonts w:ascii="Times New Roman" w:hAnsi="Times New Roman" w:cs="Times New Roman"/>
          <w:sz w:val="28"/>
          <w:szCs w:val="28"/>
        </w:rPr>
        <w:t>Активные либералы (младотурки) вели борьбу за свержение монархического режима и реформирование государства. Такая позиция привела к множественным внутригосударственным беспорядкам. В итоге падишаха свергли, а его место занял созванный парламент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14D" w:rsidRDefault="0088114D" w:rsidP="0088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1FB">
        <w:rPr>
          <w:rFonts w:ascii="Times New Roman" w:hAnsi="Times New Roman" w:cs="Times New Roman"/>
          <w:sz w:val="28"/>
          <w:szCs w:val="28"/>
        </w:rPr>
        <w:t>Все эти события привели к окончательному распаду Османской империи и отделению от нее по решению Лиги Наций ряда территорий, которые либо стали независимыми, либо перешли под управ</w:t>
      </w:r>
      <w:r>
        <w:rPr>
          <w:rFonts w:ascii="Times New Roman" w:hAnsi="Times New Roman" w:cs="Times New Roman"/>
          <w:sz w:val="28"/>
          <w:szCs w:val="28"/>
        </w:rPr>
        <w:t>ление Великобритании и Франции. Э</w:t>
      </w:r>
      <w:r w:rsidRPr="002B01FB">
        <w:rPr>
          <w:rFonts w:ascii="Times New Roman" w:hAnsi="Times New Roman" w:cs="Times New Roman"/>
          <w:sz w:val="28"/>
          <w:szCs w:val="28"/>
        </w:rPr>
        <w:t>поха огромной турецкой держа</w:t>
      </w:r>
      <w:r>
        <w:rPr>
          <w:rFonts w:ascii="Times New Roman" w:hAnsi="Times New Roman" w:cs="Times New Roman"/>
          <w:sz w:val="28"/>
          <w:szCs w:val="28"/>
        </w:rPr>
        <w:t xml:space="preserve">вы закончилась, </w:t>
      </w:r>
      <w:r w:rsidRPr="002B01FB">
        <w:rPr>
          <w:rFonts w:ascii="Times New Roman" w:hAnsi="Times New Roman" w:cs="Times New Roman"/>
          <w:sz w:val="28"/>
          <w:szCs w:val="28"/>
        </w:rPr>
        <w:t>а 29 октября 1923 году образовалась новая турецкая республика.</w:t>
      </w:r>
    </w:p>
    <w:p w:rsidR="0088114D" w:rsidRPr="005645E0" w:rsidRDefault="0088114D" w:rsidP="0088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Основателем и первым правителем турецкой республики становится Мустафа Кемаль Ататюрк</w:t>
      </w:r>
      <w:r w:rsidRPr="0071704D">
        <w:rPr>
          <w:rFonts w:ascii="Times New Roman" w:hAnsi="Times New Roman" w:cs="Times New Roman"/>
          <w:sz w:val="28"/>
          <w:szCs w:val="28"/>
        </w:rPr>
        <w:t xml:space="preserve">. Его главными целями стали европеизация Турции, превращение ее в светское государство, модернизация экономики, подорванной войной и революцией. </w:t>
      </w:r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Но нынешний президент Турции – </w:t>
      </w:r>
      <w:proofErr w:type="spellStart"/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Реджеп</w:t>
      </w:r>
      <w:proofErr w:type="spellEnd"/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Тайип</w:t>
      </w:r>
      <w:proofErr w:type="spellEnd"/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Эрдоган</w:t>
      </w:r>
      <w:proofErr w:type="spellEnd"/>
      <w:r w:rsidRPr="008A47E5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явно хочет от всех установленных его великим предшественником принципов отойти, и развернуть страну в другом направлении развития, вернуться обратно к новой Османской Империи. А это, без сомнения, означает исламизацию государства, во многом отход от демократических принципов внутри страны, и предполагает захват новых территорий. То есть всё то, от чего как раз предостерегал своих соотечественников Ататюрк.</w:t>
      </w:r>
    </w:p>
    <w:p w:rsidR="0088114D" w:rsidRDefault="0088114D" w:rsidP="00881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Турция располагает одним из главных атрибутов великодержавия – идеологией, которую многие эксперты называют неоосманизмом, хотя на </w:t>
      </w:r>
      <w:r w:rsidRPr="001B6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самом деле она обретает все </w:t>
      </w:r>
      <w:proofErr w:type="gramStart"/>
      <w:r w:rsidRPr="001B6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 расширительный</w:t>
      </w:r>
      <w:proofErr w:type="gramEnd"/>
      <w:r w:rsidRPr="001B6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характер, эклектически дополняясь элементами пантюркизма, панисламизма и т.д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B63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6750E">
        <w:rPr>
          <w:rFonts w:ascii="Times New Roman" w:hAnsi="Times New Roman" w:cs="Times New Roman"/>
          <w:sz w:val="28"/>
          <w:szCs w:val="28"/>
        </w:rPr>
        <w:t>Долгое время Анкара не жалела денег на культурные проекты, продвигавшие идеи единства мусульман и тюрков в возрожденной Османской империи, особенно в постсоветских странах.</w:t>
      </w:r>
    </w:p>
    <w:p w:rsidR="0088114D" w:rsidRDefault="0088114D" w:rsidP="0088114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и Киргизию Турция включила в Совет по сотрудничеству тюркоязычных стран. В планах Тюркской стратегии на 2020-2025 годы — политическая, экономическая, туристическая и культурная интеграция.</w:t>
      </w:r>
      <w:r w:rsidRPr="001D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Кавказе Анкара запустила крупные инфраструктурные проекты. В 1990-х началось строительство железной дороги Баку — Тбилиси — Карс.</w:t>
      </w:r>
      <w:r w:rsidRPr="001D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Развернулась Турция и в Аджарии — мусульманском регионе христианской Грузии. Туда рекой текли инвестиции, строили мечети, отели и рестораны. </w:t>
      </w:r>
      <w:r w:rsidRPr="001D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Экспансия распространяется и на Молдавию,  там строятся детские сады и школы, дороги, реконструируют порт на Черном море. </w:t>
      </w:r>
      <w:r w:rsidRPr="001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Узбекистан после смены власти подписал большой пакет соглашений о военном и военно-техническом сотрудничестве, предусматривающий отпра</w:t>
      </w:r>
      <w:r w:rsidRPr="001D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 солдат на обучение в Турцию. </w:t>
      </w:r>
      <w:r w:rsidRPr="001D74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Обеспечила Азербайджану долгожданную победу  во 2 Карабахской войне, тем самым привязав его к себе, </w:t>
      </w:r>
      <w:r w:rsidRPr="001D7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 </w:t>
      </w:r>
      <w:r w:rsidRPr="001B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Украиной Анкара сблизилась в 2014-м.</w:t>
      </w:r>
    </w:p>
    <w:p w:rsidR="0088114D" w:rsidRDefault="0088114D" w:rsidP="0088114D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 2021 году из-за нехватки ресурсов, безработицы и углублении рецессии, Анкаре пришлось сбавить обороты. А если посмотреть с другой стороны, то </w:t>
      </w:r>
      <w:r w:rsidRPr="003E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ближе России и Китаю, чем Турции, Туркмения придерживается нейтралитета. Баку, хотя и сотрудничает с Анкарой, сохраняет тесные связи с Москвой. Такой баланс необходим для защиты внутренней политики от вмешательства США и Евросоюза.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CA35BF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Турецкая экономика имеет безумно низкую норму сбережений – до 13%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по показателям 2021 года</w:t>
      </w:r>
      <w:r w:rsidRPr="00CA35BF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. Это чрезвычайно слабые показатели даже для развитых стран (Турция – развивающаяся). Соответственно, с таким низким уровнем сбережений Турецкая Республика критически зависима от иностранных инвестиций и кредитов (ведь своих денег в экономике чрезвычайно мало) – а займы банки и компании берут в иностранной валюте.</w:t>
      </w:r>
    </w:p>
    <w:p w:rsidR="0088114D" w:rsidRPr="00CA35BF" w:rsidRDefault="0088114D" w:rsidP="0088114D">
      <w:p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A333B">
        <w:rPr>
          <w:rFonts w:ascii="Times New Roman" w:hAnsi="Times New Roman" w:cs="Times New Roman"/>
          <w:sz w:val="28"/>
          <w:szCs w:val="28"/>
        </w:rPr>
        <w:t>И наконец, мировая практика показывает, что ни одна великая держава не может действовать самостоятельно и полностью реализовывать свои интересы.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5D">
        <w:rPr>
          <w:rFonts w:ascii="Times New Roman" w:hAnsi="Times New Roman" w:cs="Times New Roman"/>
          <w:sz w:val="28"/>
          <w:szCs w:val="28"/>
        </w:rPr>
        <w:t>Османская империя вошла в историю как одно из величайших государств мира. В её прошлом были сла</w:t>
      </w:r>
      <w:r>
        <w:rPr>
          <w:rFonts w:ascii="Times New Roman" w:hAnsi="Times New Roman" w:cs="Times New Roman"/>
          <w:sz w:val="28"/>
          <w:szCs w:val="28"/>
        </w:rPr>
        <w:t>вные свершения</w:t>
      </w:r>
      <w:r w:rsidRPr="00690A5D">
        <w:rPr>
          <w:rFonts w:ascii="Times New Roman" w:hAnsi="Times New Roman" w:cs="Times New Roman"/>
          <w:sz w:val="28"/>
          <w:szCs w:val="28"/>
        </w:rPr>
        <w:t>, триумфы и трагедии. Однако прошлому нужно оставаться в прошлом. И попытки современных правителей использовать его ради сиюминутных политических целей обречены на провал.</w:t>
      </w:r>
    </w:p>
    <w:p w:rsidR="001F7A08" w:rsidRPr="0088114D" w:rsidRDefault="00805DAD">
      <w:pPr>
        <w:rPr>
          <w:rFonts w:ascii="Times New Roman" w:hAnsi="Times New Roman" w:cs="Times New Roman"/>
          <w:sz w:val="28"/>
          <w:szCs w:val="28"/>
        </w:rPr>
      </w:pPr>
    </w:p>
    <w:sectPr w:rsidR="001F7A08" w:rsidRPr="0088114D" w:rsidSect="00F912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4D"/>
    <w:rsid w:val="00023893"/>
    <w:rsid w:val="000B66F1"/>
    <w:rsid w:val="00196474"/>
    <w:rsid w:val="003B4C8C"/>
    <w:rsid w:val="00484DAB"/>
    <w:rsid w:val="00490B41"/>
    <w:rsid w:val="00626BD0"/>
    <w:rsid w:val="00767D3E"/>
    <w:rsid w:val="00776A00"/>
    <w:rsid w:val="00805DAD"/>
    <w:rsid w:val="0088114D"/>
    <w:rsid w:val="00B91300"/>
    <w:rsid w:val="00C36A09"/>
    <w:rsid w:val="00E35DAA"/>
    <w:rsid w:val="00F9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5</cp:revision>
  <dcterms:created xsi:type="dcterms:W3CDTF">2022-12-05T19:34:00Z</dcterms:created>
  <dcterms:modified xsi:type="dcterms:W3CDTF">2022-12-05T19:59:00Z</dcterms:modified>
</cp:coreProperties>
</file>