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C838A" w14:textId="4B52E37C" w:rsidR="00653568" w:rsidRPr="00CA6A80" w:rsidRDefault="004C4266" w:rsidP="00DB338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A80">
        <w:rPr>
          <w:rFonts w:ascii="Times New Roman" w:hAnsi="Times New Roman" w:cs="Times New Roman"/>
          <w:sz w:val="28"/>
          <w:szCs w:val="28"/>
        </w:rPr>
        <w:t>УДК 658</w:t>
      </w:r>
    </w:p>
    <w:p w14:paraId="45EDEB0E" w14:textId="535F5E36" w:rsidR="004C4266" w:rsidRPr="00CA6A80" w:rsidRDefault="004C4266" w:rsidP="00DB338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AE2D90" w14:textId="133CC160" w:rsidR="004C4266" w:rsidRPr="00CA6A80" w:rsidRDefault="00DB338C" w:rsidP="00DB338C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A80">
        <w:rPr>
          <w:rFonts w:ascii="Times New Roman" w:hAnsi="Times New Roman" w:cs="Times New Roman"/>
          <w:b/>
          <w:bCs/>
          <w:sz w:val="28"/>
          <w:szCs w:val="28"/>
        </w:rPr>
        <w:t>Вердеш Б.А.</w:t>
      </w:r>
    </w:p>
    <w:p w14:paraId="1CD33D18" w14:textId="75102BED" w:rsidR="00DB338C" w:rsidRPr="00CA6A80" w:rsidRDefault="00000000" w:rsidP="00DB338C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="00DB338C" w:rsidRPr="00CA6A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verdesh</w:t>
        </w:r>
        <w:r w:rsidR="00DB338C" w:rsidRPr="00CA6A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DB338C" w:rsidRPr="00CA6A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bogdan</w:t>
        </w:r>
        <w:r w:rsidR="00DB338C" w:rsidRPr="00CA6A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DB338C" w:rsidRPr="00CA6A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DB338C" w:rsidRPr="00CA6A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DB338C" w:rsidRPr="00CA6A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</w:p>
    <w:p w14:paraId="047F3C5C" w14:textId="65709255" w:rsidR="00DB338C" w:rsidRPr="00CA6A80" w:rsidRDefault="00DB338C" w:rsidP="00DB338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A80">
        <w:rPr>
          <w:rFonts w:ascii="Times New Roman" w:hAnsi="Times New Roman" w:cs="Times New Roman"/>
          <w:sz w:val="28"/>
          <w:szCs w:val="28"/>
        </w:rPr>
        <w:t>Россия, Ростов-на-Дону</w:t>
      </w:r>
    </w:p>
    <w:p w14:paraId="2AAAAF68" w14:textId="2B0E2B48" w:rsidR="00DB338C" w:rsidRPr="00CA6A80" w:rsidRDefault="00DB338C" w:rsidP="00DB338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A80">
        <w:rPr>
          <w:rFonts w:ascii="Times New Roman" w:hAnsi="Times New Roman" w:cs="Times New Roman"/>
          <w:sz w:val="28"/>
          <w:szCs w:val="28"/>
        </w:rPr>
        <w:t>Ростовский филиал государственного казенного образовательного учреждения высшего образования «Российская таможенная академия»</w:t>
      </w:r>
    </w:p>
    <w:p w14:paraId="599F2240" w14:textId="660B200A" w:rsidR="00DB338C" w:rsidRPr="00CA6A80" w:rsidRDefault="00DB338C" w:rsidP="00DB338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A80">
        <w:rPr>
          <w:rFonts w:ascii="Times New Roman" w:hAnsi="Times New Roman" w:cs="Times New Roman"/>
          <w:b/>
          <w:bCs/>
          <w:sz w:val="28"/>
          <w:szCs w:val="28"/>
        </w:rPr>
        <w:t>Гильяно А.А.,</w:t>
      </w:r>
      <w:r w:rsidRPr="00CA6A80">
        <w:rPr>
          <w:rFonts w:ascii="Times New Roman" w:hAnsi="Times New Roman" w:cs="Times New Roman"/>
          <w:sz w:val="28"/>
          <w:szCs w:val="28"/>
        </w:rPr>
        <w:t xml:space="preserve"> к.э.н., доцент – научный руководитель.</w:t>
      </w:r>
    </w:p>
    <w:p w14:paraId="53D9090E" w14:textId="483D4DBB" w:rsidR="00DB338C" w:rsidRPr="00CA6A80" w:rsidRDefault="00DB338C" w:rsidP="00DB338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DBCB22" w14:textId="5278ECCE" w:rsidR="00DB338C" w:rsidRPr="00CA6A80" w:rsidRDefault="00DB338C" w:rsidP="00DB338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A80">
        <w:rPr>
          <w:rFonts w:ascii="Times New Roman" w:hAnsi="Times New Roman" w:cs="Times New Roman"/>
          <w:sz w:val="28"/>
          <w:szCs w:val="28"/>
        </w:rPr>
        <w:t>Аннотация.</w:t>
      </w:r>
      <w:r w:rsidR="00C510DD" w:rsidRPr="00CA6A80">
        <w:rPr>
          <w:rFonts w:ascii="Times New Roman" w:hAnsi="Times New Roman" w:cs="Times New Roman"/>
          <w:sz w:val="28"/>
          <w:szCs w:val="28"/>
        </w:rPr>
        <w:t xml:space="preserve"> В докладе рассматривается одно из наиболее перспективных направлений трансформации экономики страны, на примере определённого региона, для определения </w:t>
      </w:r>
      <w:r w:rsidR="004245C4" w:rsidRPr="00CA6A80">
        <w:rPr>
          <w:rFonts w:ascii="Times New Roman" w:hAnsi="Times New Roman" w:cs="Times New Roman"/>
          <w:sz w:val="28"/>
          <w:szCs w:val="28"/>
        </w:rPr>
        <w:t>проблем</w:t>
      </w:r>
      <w:r w:rsidR="00C510DD" w:rsidRPr="00CA6A80">
        <w:rPr>
          <w:rFonts w:ascii="Times New Roman" w:hAnsi="Times New Roman" w:cs="Times New Roman"/>
          <w:sz w:val="28"/>
          <w:szCs w:val="28"/>
        </w:rPr>
        <w:t xml:space="preserve"> и возможностей и повторения опыта другими регионами.</w:t>
      </w:r>
    </w:p>
    <w:p w14:paraId="59E6BB77" w14:textId="7A13EA73" w:rsidR="00DB338C" w:rsidRPr="00CA6A80" w:rsidRDefault="00DB338C" w:rsidP="00DB338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A80"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 w:rsidR="002F152D">
        <w:rPr>
          <w:rFonts w:ascii="Times New Roman" w:hAnsi="Times New Roman" w:cs="Times New Roman"/>
          <w:sz w:val="28"/>
          <w:szCs w:val="28"/>
        </w:rPr>
        <w:t>цифровизация, бизнес, муниципалитет, областной бюджет, цифровая трансформация, цифровая инфраструктура.</w:t>
      </w:r>
    </w:p>
    <w:p w14:paraId="30063FE3" w14:textId="7ACDC2B9" w:rsidR="00DB338C" w:rsidRPr="00CA6A80" w:rsidRDefault="00DB338C" w:rsidP="00DB338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B43C8D" w14:textId="7D6D615E" w:rsidR="00DB338C" w:rsidRPr="00CA6A80" w:rsidRDefault="00DB338C" w:rsidP="00DB338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A80">
        <w:rPr>
          <w:rFonts w:ascii="Times New Roman" w:hAnsi="Times New Roman" w:cs="Times New Roman"/>
          <w:sz w:val="28"/>
          <w:szCs w:val="28"/>
        </w:rPr>
        <w:t>ЦИФРОВАЯ ТРАНСФОРМАЦИЯ БИЗНЕСА В РЕГИОНЕ НА ПРИМЕРЕ РОСТОВСКОЙ ОБЛАСТИ</w:t>
      </w:r>
    </w:p>
    <w:p w14:paraId="5D7C1CE5" w14:textId="683D4DBB" w:rsidR="00DB338C" w:rsidRPr="00CA6A80" w:rsidRDefault="00DB338C" w:rsidP="00DB338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DBDF12" w14:textId="5F3CB025" w:rsidR="00DB338C" w:rsidRPr="002F152D" w:rsidRDefault="00DB338C" w:rsidP="00DB338C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2F152D">
        <w:rPr>
          <w:rFonts w:ascii="Times New Roman" w:hAnsi="Times New Roman" w:cs="Times New Roman"/>
          <w:b/>
          <w:bCs/>
          <w:sz w:val="28"/>
          <w:szCs w:val="28"/>
          <w:lang w:val="de-DE"/>
        </w:rPr>
        <w:t>Verdesh B.A.</w:t>
      </w:r>
    </w:p>
    <w:p w14:paraId="363E5FFF" w14:textId="31CDF4BF" w:rsidR="00DB338C" w:rsidRPr="002F152D" w:rsidRDefault="00000000" w:rsidP="00DB338C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</w:pPr>
      <w:hyperlink r:id="rId8" w:history="1">
        <w:r w:rsidR="00DB338C" w:rsidRPr="002F152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de-DE"/>
          </w:rPr>
          <w:t>verdesh.bogdan@mail.ru</w:t>
        </w:r>
      </w:hyperlink>
    </w:p>
    <w:p w14:paraId="676AE4EF" w14:textId="1904008A" w:rsidR="00DB338C" w:rsidRPr="00CA6A80" w:rsidRDefault="00DB338C" w:rsidP="00DB338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6A80">
        <w:rPr>
          <w:rFonts w:ascii="Times New Roman" w:hAnsi="Times New Roman" w:cs="Times New Roman"/>
          <w:sz w:val="28"/>
          <w:szCs w:val="28"/>
          <w:lang w:val="en-US"/>
        </w:rPr>
        <w:t>Russia, Rostov-on-Don</w:t>
      </w:r>
    </w:p>
    <w:p w14:paraId="49957132" w14:textId="767B6BE1" w:rsidR="00DB338C" w:rsidRPr="00CA6A80" w:rsidRDefault="00DB338C" w:rsidP="00DB338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6A80">
        <w:rPr>
          <w:rFonts w:ascii="Times New Roman" w:hAnsi="Times New Roman" w:cs="Times New Roman"/>
          <w:sz w:val="28"/>
          <w:szCs w:val="28"/>
          <w:lang w:val="en-US"/>
        </w:rPr>
        <w:t>Rostov branch of the State Treasury Educational Institution of Higher Education "Russian Customs Academy"</w:t>
      </w:r>
    </w:p>
    <w:p w14:paraId="77E69C68" w14:textId="5531C331" w:rsidR="00DB338C" w:rsidRPr="00CA6A80" w:rsidRDefault="00DB338C" w:rsidP="00DB338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6A80">
        <w:rPr>
          <w:rFonts w:ascii="Times New Roman" w:hAnsi="Times New Roman" w:cs="Times New Roman"/>
          <w:b/>
          <w:bCs/>
          <w:sz w:val="28"/>
          <w:szCs w:val="28"/>
          <w:lang w:val="en-US"/>
        </w:rPr>
        <w:t>Gilyano A.A.,</w:t>
      </w:r>
      <w:r w:rsidRPr="00CA6A80">
        <w:rPr>
          <w:rFonts w:ascii="Times New Roman" w:hAnsi="Times New Roman" w:cs="Times New Roman"/>
          <w:sz w:val="28"/>
          <w:szCs w:val="28"/>
          <w:lang w:val="en-US"/>
        </w:rPr>
        <w:t xml:space="preserve"> Candidate of Eco</w:t>
      </w:r>
      <w:r w:rsidR="00CD3CC0" w:rsidRPr="00CA6A80">
        <w:rPr>
          <w:rFonts w:ascii="Times New Roman" w:hAnsi="Times New Roman" w:cs="Times New Roman"/>
          <w:sz w:val="28"/>
          <w:szCs w:val="28"/>
          <w:lang w:val="en-US"/>
        </w:rPr>
        <w:t>nomic Sciences, assistant professor – scientific director.</w:t>
      </w:r>
    </w:p>
    <w:p w14:paraId="711A129A" w14:textId="10489C0E" w:rsidR="00CD3CC0" w:rsidRPr="00CA6A80" w:rsidRDefault="00CD3CC0" w:rsidP="00DB338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5361B20" w14:textId="58460394" w:rsidR="00C510DD" w:rsidRPr="00CA6A80" w:rsidRDefault="00CD3CC0" w:rsidP="00DB338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6A80">
        <w:rPr>
          <w:rFonts w:ascii="Times New Roman" w:hAnsi="Times New Roman" w:cs="Times New Roman"/>
          <w:sz w:val="28"/>
          <w:szCs w:val="28"/>
          <w:lang w:val="en-US"/>
        </w:rPr>
        <w:t>Abstract.</w:t>
      </w:r>
      <w:r w:rsidR="00C510DD" w:rsidRPr="00CA6A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245C4" w:rsidRPr="00CA6A80">
        <w:rPr>
          <w:rFonts w:ascii="Times New Roman" w:hAnsi="Times New Roman" w:cs="Times New Roman"/>
          <w:sz w:val="28"/>
          <w:szCs w:val="28"/>
          <w:lang w:val="en-US"/>
        </w:rPr>
        <w:t>The report examines one of the most promising areas of transformation of the country's economy, using the example of a certain region, to identify problems and opportunities and repeat the experience of other regions.</w:t>
      </w:r>
    </w:p>
    <w:p w14:paraId="51A7CBFF" w14:textId="75233563" w:rsidR="00CD3CC0" w:rsidRPr="00CA6A80" w:rsidRDefault="00CD3CC0" w:rsidP="00DB338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6A80">
        <w:rPr>
          <w:rFonts w:ascii="Times New Roman" w:hAnsi="Times New Roman" w:cs="Times New Roman"/>
          <w:sz w:val="28"/>
          <w:szCs w:val="28"/>
          <w:lang w:val="en-US"/>
        </w:rPr>
        <w:t xml:space="preserve">Keywords: </w:t>
      </w:r>
      <w:r w:rsidR="002F152D" w:rsidRPr="002F152D">
        <w:rPr>
          <w:rFonts w:ascii="Times New Roman" w:hAnsi="Times New Roman" w:cs="Times New Roman"/>
          <w:sz w:val="28"/>
          <w:szCs w:val="28"/>
          <w:lang w:val="en-US"/>
        </w:rPr>
        <w:t>digitalization, business, municipality, regional budget, digital transformation, digital infrastructure.</w:t>
      </w:r>
    </w:p>
    <w:p w14:paraId="5C44D85A" w14:textId="77777777" w:rsidR="00C510DD" w:rsidRPr="00CA6A80" w:rsidRDefault="00C510DD" w:rsidP="00DB338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EB084B5" w14:textId="71835615" w:rsidR="00CD3CC0" w:rsidRPr="002F152D" w:rsidRDefault="00CD3CC0" w:rsidP="00DB338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6A80">
        <w:rPr>
          <w:rFonts w:ascii="Times New Roman" w:hAnsi="Times New Roman" w:cs="Times New Roman"/>
          <w:sz w:val="28"/>
          <w:szCs w:val="28"/>
          <w:lang w:val="en-US"/>
        </w:rPr>
        <w:t>DIGITAL TRANSFORMATION OF BUSINESS IN THE REGION ON THE EXAMPLE OF THE ROSTOV REGION</w:t>
      </w:r>
    </w:p>
    <w:p w14:paraId="568A5A9D" w14:textId="14C323F6" w:rsidR="00083CBA" w:rsidRPr="002F152D" w:rsidRDefault="00083CBA" w:rsidP="00DB338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D474F90" w14:textId="0B4D711C" w:rsidR="00083CBA" w:rsidRDefault="00083CBA" w:rsidP="00083CB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Цифровизация, как объективный процесс развития всего мира, задаёт сейчас тренд на внедрение цифровых технологий повсеместно: в сфере государственного регулирования и контроля за сферами жизни общества, экономической сфере, сфере здравоохранения, социальной сфере, в сфере образования</w:t>
      </w:r>
      <w:r w:rsidR="004245C4">
        <w:rPr>
          <w:rFonts w:ascii="Times New Roman" w:hAnsi="Times New Roman" w:cs="Times New Roman"/>
          <w:sz w:val="28"/>
          <w:szCs w:val="28"/>
        </w:rPr>
        <w:t xml:space="preserve"> и в</w:t>
      </w:r>
      <w:r w:rsidR="003823A5">
        <w:rPr>
          <w:rFonts w:ascii="Times New Roman" w:hAnsi="Times New Roman" w:cs="Times New Roman"/>
          <w:sz w:val="28"/>
          <w:szCs w:val="28"/>
        </w:rPr>
        <w:t xml:space="preserve"> других отраслях</w:t>
      </w:r>
      <w:r>
        <w:rPr>
          <w:rFonts w:ascii="Times New Roman" w:hAnsi="Times New Roman" w:cs="Times New Roman"/>
          <w:sz w:val="28"/>
          <w:szCs w:val="28"/>
        </w:rPr>
        <w:t>. На данный момент наиболее интересно рассмотреть</w:t>
      </w:r>
      <w:r w:rsidR="003823A5">
        <w:rPr>
          <w:rFonts w:ascii="Times New Roman" w:hAnsi="Times New Roman" w:cs="Times New Roman"/>
          <w:sz w:val="28"/>
          <w:szCs w:val="28"/>
        </w:rPr>
        <w:t xml:space="preserve"> цифровые трансформации в</w:t>
      </w:r>
      <w:r>
        <w:rPr>
          <w:rFonts w:ascii="Times New Roman" w:hAnsi="Times New Roman" w:cs="Times New Roman"/>
          <w:sz w:val="28"/>
          <w:szCs w:val="28"/>
        </w:rPr>
        <w:t xml:space="preserve"> экономическ</w:t>
      </w:r>
      <w:r w:rsidR="003823A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сфер</w:t>
      </w:r>
      <w:r w:rsidR="003823A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а именно цифровизацию </w:t>
      </w:r>
      <w:r w:rsidR="003823A5">
        <w:rPr>
          <w:rFonts w:ascii="Times New Roman" w:hAnsi="Times New Roman" w:cs="Times New Roman"/>
          <w:sz w:val="28"/>
          <w:szCs w:val="28"/>
        </w:rPr>
        <w:t>в сфере бизнеса, так как в наиболее развитых странах доходы от частного бизнеса составляют значительную часть в доходах государственного бюджета. Однако целесообразнее рассмотреть цифровую трансформацию бизнеса на примере одного региона, а именно Ростовской области, поскольку большинство регионов находятся на разном уровне экономического развития.</w:t>
      </w:r>
    </w:p>
    <w:p w14:paraId="7A77014A" w14:textId="52A9645C" w:rsidR="004245C4" w:rsidRDefault="003823A5" w:rsidP="004245C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Законодательной базой и одновременно стратегией цифровой трансформации бизнеса в Ростовской области является «</w:t>
      </w:r>
      <w:r w:rsidRPr="003823A5">
        <w:rPr>
          <w:rFonts w:ascii="Times New Roman" w:hAnsi="Times New Roman" w:cs="Times New Roman"/>
          <w:sz w:val="28"/>
          <w:szCs w:val="28"/>
        </w:rPr>
        <w:t>Стратегия в области цифровой трансформации отраслей экономики, социальной сферы и государственного управления Ростовской области</w:t>
      </w:r>
      <w:r>
        <w:rPr>
          <w:rFonts w:ascii="Times New Roman" w:hAnsi="Times New Roman" w:cs="Times New Roman"/>
          <w:sz w:val="28"/>
          <w:szCs w:val="28"/>
        </w:rPr>
        <w:t>». Данная стратегия определяет комплекс</w:t>
      </w:r>
      <w:r w:rsidR="00C510DD">
        <w:rPr>
          <w:rFonts w:ascii="Times New Roman" w:hAnsi="Times New Roman" w:cs="Times New Roman"/>
          <w:sz w:val="28"/>
          <w:szCs w:val="28"/>
        </w:rPr>
        <w:t xml:space="preserve"> основных</w:t>
      </w:r>
      <w:r>
        <w:rPr>
          <w:rFonts w:ascii="Times New Roman" w:hAnsi="Times New Roman" w:cs="Times New Roman"/>
          <w:sz w:val="28"/>
          <w:szCs w:val="28"/>
        </w:rPr>
        <w:t xml:space="preserve"> проблем, которые сейчас мешают </w:t>
      </w:r>
      <w:r w:rsidR="00C510DD">
        <w:rPr>
          <w:rFonts w:ascii="Times New Roman" w:hAnsi="Times New Roman" w:cs="Times New Roman"/>
          <w:sz w:val="28"/>
          <w:szCs w:val="28"/>
        </w:rPr>
        <w:t>тренду цифровизации, а именно:</w:t>
      </w:r>
      <w:r w:rsidR="004245C4">
        <w:rPr>
          <w:rFonts w:ascii="Times New Roman" w:hAnsi="Times New Roman" w:cs="Times New Roman"/>
          <w:sz w:val="28"/>
          <w:szCs w:val="28"/>
        </w:rPr>
        <w:t xml:space="preserve"> недостаточная компетентность и квалификация рабочих кадров, н</w:t>
      </w:r>
      <w:r w:rsidR="004245C4" w:rsidRPr="004245C4">
        <w:rPr>
          <w:rFonts w:ascii="Times New Roman" w:hAnsi="Times New Roman" w:cs="Times New Roman"/>
          <w:sz w:val="28"/>
          <w:szCs w:val="28"/>
        </w:rPr>
        <w:t>едостаточная скорость, достоверность и своевременность заполнения</w:t>
      </w:r>
      <w:r w:rsidR="004245C4">
        <w:rPr>
          <w:rFonts w:ascii="Times New Roman" w:hAnsi="Times New Roman" w:cs="Times New Roman"/>
          <w:sz w:val="28"/>
          <w:szCs w:val="28"/>
        </w:rPr>
        <w:t xml:space="preserve"> </w:t>
      </w:r>
      <w:r w:rsidR="004245C4" w:rsidRPr="004245C4">
        <w:rPr>
          <w:rFonts w:ascii="Times New Roman" w:hAnsi="Times New Roman" w:cs="Times New Roman"/>
          <w:sz w:val="28"/>
          <w:szCs w:val="28"/>
        </w:rPr>
        <w:t>информационных баз данных торговли</w:t>
      </w:r>
      <w:r w:rsidR="004245C4">
        <w:rPr>
          <w:rFonts w:ascii="Times New Roman" w:hAnsi="Times New Roman" w:cs="Times New Roman"/>
          <w:sz w:val="28"/>
          <w:szCs w:val="28"/>
        </w:rPr>
        <w:t>, о</w:t>
      </w:r>
      <w:r w:rsidR="004245C4" w:rsidRPr="004245C4">
        <w:rPr>
          <w:rFonts w:ascii="Times New Roman" w:hAnsi="Times New Roman" w:cs="Times New Roman"/>
          <w:sz w:val="28"/>
          <w:szCs w:val="28"/>
        </w:rPr>
        <w:t>тсутствие сервиса оперативного реагирования на жизненные ситуации</w:t>
      </w:r>
      <w:r w:rsidR="004245C4">
        <w:rPr>
          <w:rFonts w:ascii="Times New Roman" w:hAnsi="Times New Roman" w:cs="Times New Roman"/>
          <w:sz w:val="28"/>
          <w:szCs w:val="28"/>
        </w:rPr>
        <w:t xml:space="preserve"> </w:t>
      </w:r>
      <w:r w:rsidR="004245C4" w:rsidRPr="004245C4">
        <w:rPr>
          <w:rFonts w:ascii="Times New Roman" w:hAnsi="Times New Roman" w:cs="Times New Roman"/>
          <w:sz w:val="28"/>
          <w:szCs w:val="28"/>
        </w:rPr>
        <w:t>и проблемы в сфере потребительского рынка</w:t>
      </w:r>
      <w:r w:rsidR="004245C4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="004245C4">
        <w:rPr>
          <w:rFonts w:ascii="Times New Roman" w:hAnsi="Times New Roman" w:cs="Times New Roman"/>
          <w:sz w:val="28"/>
          <w:szCs w:val="28"/>
        </w:rPr>
        <w:t>.</w:t>
      </w:r>
    </w:p>
    <w:p w14:paraId="477C08A5" w14:textId="416283CB" w:rsidR="004245C4" w:rsidRDefault="004245C4" w:rsidP="00116E2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на правительствах муниципалитетов будет лежать </w:t>
      </w:r>
      <w:r w:rsidR="00116E27">
        <w:rPr>
          <w:rFonts w:ascii="Times New Roman" w:hAnsi="Times New Roman" w:cs="Times New Roman"/>
          <w:sz w:val="28"/>
          <w:szCs w:val="28"/>
        </w:rPr>
        <w:t>ответственность за обеспечение выполнения цифровизации бизнеса в регионе. В данном аспекте главы муниципалитетов могут помочь либо финансово, либо в правовом аспекте (пример дан выше). В финансовом аспекте помощи цифровой трансформации бизнеса в регионе стоит обратиться к пояснительной записке к</w:t>
      </w:r>
      <w:r w:rsidR="00116E27" w:rsidRPr="00116E27">
        <w:rPr>
          <w:rFonts w:ascii="Times New Roman" w:hAnsi="Times New Roman" w:cs="Times New Roman"/>
          <w:sz w:val="28"/>
          <w:szCs w:val="28"/>
        </w:rPr>
        <w:t xml:space="preserve"> проекту областного закона</w:t>
      </w:r>
      <w:r w:rsidR="00116E27">
        <w:rPr>
          <w:rFonts w:ascii="Times New Roman" w:hAnsi="Times New Roman" w:cs="Times New Roman"/>
          <w:sz w:val="28"/>
          <w:szCs w:val="28"/>
        </w:rPr>
        <w:t xml:space="preserve"> </w:t>
      </w:r>
      <w:r w:rsidR="00116E27" w:rsidRPr="00116E27">
        <w:rPr>
          <w:rFonts w:ascii="Times New Roman" w:hAnsi="Times New Roman" w:cs="Times New Roman"/>
          <w:sz w:val="28"/>
          <w:szCs w:val="28"/>
        </w:rPr>
        <w:t>«Об областном бюджете на 2023 год и на плановый период 2024 и 2025 годов»</w:t>
      </w:r>
      <w:r w:rsidR="00116E27">
        <w:rPr>
          <w:rFonts w:ascii="Times New Roman" w:hAnsi="Times New Roman" w:cs="Times New Roman"/>
          <w:sz w:val="28"/>
          <w:szCs w:val="28"/>
        </w:rPr>
        <w:t xml:space="preserve">. </w:t>
      </w:r>
      <w:r w:rsidR="00464D52">
        <w:rPr>
          <w:rFonts w:ascii="Times New Roman" w:hAnsi="Times New Roman" w:cs="Times New Roman"/>
          <w:sz w:val="28"/>
          <w:szCs w:val="28"/>
        </w:rPr>
        <w:t xml:space="preserve">Данный документ позволяет увидеть, как министерство финансов области видит доходы и расходы бюджета. С учётом практики можно уверенно опираться на данный документ, поскольку </w:t>
      </w:r>
      <w:r w:rsidR="00E7519D">
        <w:rPr>
          <w:rFonts w:ascii="Times New Roman" w:hAnsi="Times New Roman" w:cs="Times New Roman"/>
          <w:sz w:val="28"/>
          <w:szCs w:val="28"/>
        </w:rPr>
        <w:t>с окончательным утверждением областного бюджета в прошлые года были внесены незначительные правки к пояснительным запискам от министерства финансов.</w:t>
      </w:r>
    </w:p>
    <w:p w14:paraId="7B66CFD8" w14:textId="23F18944" w:rsidR="00E7519D" w:rsidRDefault="004E2B26" w:rsidP="004E2B2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Исходя из названного выше документа, можно выявить, что расходы на областной бюджет составят </w:t>
      </w:r>
      <w:r w:rsidRPr="004E2B26">
        <w:rPr>
          <w:rFonts w:ascii="Times New Roman" w:hAnsi="Times New Roman" w:cs="Times New Roman"/>
          <w:sz w:val="28"/>
          <w:szCs w:val="28"/>
        </w:rPr>
        <w:t>279 649,2 млн рублей, 273 651,7 млн рублей, 216 649,2 млн рублей</w:t>
      </w:r>
      <w:r>
        <w:rPr>
          <w:rFonts w:ascii="Times New Roman" w:hAnsi="Times New Roman" w:cs="Times New Roman"/>
          <w:sz w:val="28"/>
          <w:szCs w:val="28"/>
        </w:rPr>
        <w:t xml:space="preserve"> в 2023, 2024 и 2025 годах соответственно. </w:t>
      </w:r>
      <w:r w:rsidR="00A340BC">
        <w:rPr>
          <w:rFonts w:ascii="Times New Roman" w:hAnsi="Times New Roman" w:cs="Times New Roman"/>
          <w:sz w:val="28"/>
          <w:szCs w:val="28"/>
        </w:rPr>
        <w:t xml:space="preserve">Анализируя данный документ, можно определить куда пойдут большие части расходов. Так большая часть бюджета будет расходована на обеспечение социальной политики и образования. Расходы составят 157 193,4 млн рублей, 154 271,1 млн рублей, 130 169,7 млн рублей в 2023, 2024 и 2025 годах соответственно, что составляет 56,21 %, 56,37 %, </w:t>
      </w:r>
      <w:r w:rsidR="008726FE">
        <w:rPr>
          <w:rFonts w:ascii="Times New Roman" w:hAnsi="Times New Roman" w:cs="Times New Roman"/>
          <w:sz w:val="28"/>
          <w:szCs w:val="28"/>
        </w:rPr>
        <w:t>60,08 % от общих расходов бюджета. В то же время на развитие цифровизации и бизнеса в</w:t>
      </w:r>
      <w:r w:rsidR="00EC25EC">
        <w:rPr>
          <w:rFonts w:ascii="Times New Roman" w:hAnsi="Times New Roman" w:cs="Times New Roman"/>
          <w:sz w:val="28"/>
          <w:szCs w:val="28"/>
        </w:rPr>
        <w:t xml:space="preserve"> целом</w:t>
      </w:r>
      <w:r w:rsidR="008726FE">
        <w:rPr>
          <w:rFonts w:ascii="Times New Roman" w:hAnsi="Times New Roman" w:cs="Times New Roman"/>
          <w:sz w:val="28"/>
          <w:szCs w:val="28"/>
        </w:rPr>
        <w:t xml:space="preserve"> потратят всего </w:t>
      </w:r>
      <w:r w:rsidR="00EC25EC">
        <w:rPr>
          <w:rFonts w:ascii="Times New Roman" w:hAnsi="Times New Roman" w:cs="Times New Roman"/>
          <w:sz w:val="28"/>
          <w:szCs w:val="28"/>
        </w:rPr>
        <w:t xml:space="preserve">1 210,4 млн рублей, 1 217,3 млн рублей, 849,1 млн рублей в 2023, 2024 и 2025 годах соответственно, что составляет </w:t>
      </w:r>
      <w:r w:rsidR="005B0ED6">
        <w:rPr>
          <w:rFonts w:ascii="Times New Roman" w:hAnsi="Times New Roman" w:cs="Times New Roman"/>
          <w:sz w:val="28"/>
          <w:szCs w:val="28"/>
        </w:rPr>
        <w:t>0,43 %, 0,44 %, 0,39 %</w:t>
      </w:r>
      <w:r w:rsidR="005B0ED6" w:rsidRPr="005B0ED6">
        <w:t xml:space="preserve"> </w:t>
      </w:r>
      <w:r w:rsidR="005B0ED6" w:rsidRPr="005B0ED6">
        <w:rPr>
          <w:rFonts w:ascii="Times New Roman" w:hAnsi="Times New Roman" w:cs="Times New Roman"/>
          <w:sz w:val="28"/>
          <w:szCs w:val="28"/>
        </w:rPr>
        <w:t>от общих расходов бюджета</w:t>
      </w:r>
      <w:r w:rsidR="005B0ED6">
        <w:rPr>
          <w:rFonts w:ascii="Times New Roman" w:hAnsi="Times New Roman" w:cs="Times New Roman"/>
          <w:sz w:val="28"/>
          <w:szCs w:val="28"/>
        </w:rPr>
        <w:t xml:space="preserve"> по статьям: </w:t>
      </w:r>
      <w:r w:rsidR="005B0ED6" w:rsidRPr="005B0ED6">
        <w:rPr>
          <w:rFonts w:ascii="Times New Roman" w:hAnsi="Times New Roman" w:cs="Times New Roman"/>
          <w:sz w:val="28"/>
          <w:szCs w:val="28"/>
        </w:rPr>
        <w:t>создание и развитие цифровой инфраструктуры, защиту информации</w:t>
      </w:r>
      <w:r w:rsidR="005B0ED6">
        <w:rPr>
          <w:rFonts w:ascii="Times New Roman" w:hAnsi="Times New Roman" w:cs="Times New Roman"/>
          <w:sz w:val="28"/>
          <w:szCs w:val="28"/>
        </w:rPr>
        <w:t xml:space="preserve"> в рамках общегосударственных вопросов; </w:t>
      </w:r>
      <w:r w:rsidR="005B0ED6" w:rsidRPr="005B0ED6">
        <w:rPr>
          <w:rFonts w:ascii="Times New Roman" w:hAnsi="Times New Roman" w:cs="Times New Roman"/>
          <w:sz w:val="28"/>
          <w:szCs w:val="28"/>
        </w:rPr>
        <w:t>создание и развитие цифровой инфраструктуры, а также обеспечение взаимодействия граждан и организаций с государственными (муниципальными) органами</w:t>
      </w:r>
      <w:r w:rsidR="005B0ED6">
        <w:rPr>
          <w:rFonts w:ascii="Times New Roman" w:hAnsi="Times New Roman" w:cs="Times New Roman"/>
          <w:sz w:val="28"/>
          <w:szCs w:val="28"/>
        </w:rPr>
        <w:t>, поддержка бизнеса в рамках национальной экономики</w:t>
      </w:r>
      <w:r w:rsidR="005B0ED6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="005B0ED6">
        <w:rPr>
          <w:rFonts w:ascii="Times New Roman" w:hAnsi="Times New Roman" w:cs="Times New Roman"/>
          <w:sz w:val="28"/>
          <w:szCs w:val="28"/>
        </w:rPr>
        <w:t>.</w:t>
      </w:r>
    </w:p>
    <w:p w14:paraId="042BBFD0" w14:textId="1B1CD905" w:rsidR="005B0ED6" w:rsidRPr="00CD3CC0" w:rsidRDefault="005B0ED6" w:rsidP="004E2B2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факт позволяет сделать обоснованный вывод, что конкретно в Ростовской области цифровая трансформация, как и общее развитие, бизнеса будет происходить достаточно медленно в связи с маленьким объёмом расходов на поддержку данной </w:t>
      </w:r>
      <w:r w:rsidR="00CA6A80">
        <w:rPr>
          <w:rFonts w:ascii="Times New Roman" w:hAnsi="Times New Roman" w:cs="Times New Roman"/>
          <w:sz w:val="28"/>
          <w:szCs w:val="28"/>
        </w:rPr>
        <w:t xml:space="preserve">сферы и дальнейшим трендом к снижению планового уровня расходов </w:t>
      </w:r>
      <w:r>
        <w:rPr>
          <w:rFonts w:ascii="Times New Roman" w:hAnsi="Times New Roman" w:cs="Times New Roman"/>
          <w:sz w:val="28"/>
          <w:szCs w:val="28"/>
        </w:rPr>
        <w:t xml:space="preserve">и ориентацией Правительства Ростовской области </w:t>
      </w:r>
      <w:r w:rsidR="00CA6A8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развитие вопросов образования и социальной политики населения. Однако несмотря на это, можно сделать общие выводы, что </w:t>
      </w:r>
      <w:r w:rsidR="00CA6A80">
        <w:rPr>
          <w:rFonts w:ascii="Times New Roman" w:hAnsi="Times New Roman" w:cs="Times New Roman"/>
          <w:sz w:val="28"/>
          <w:szCs w:val="28"/>
        </w:rPr>
        <w:t>общая цифровая трансформация бизнеса в стране должна проходить комплексно и системно. Системный уровень развития позволит перейти равномерно к новому этапу в развитии экономики страны и преодолеть новые предстоящие вызовы и трудности.</w:t>
      </w:r>
    </w:p>
    <w:sectPr w:rsidR="005B0ED6" w:rsidRPr="00CD3CC0" w:rsidSect="004C426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2820C" w14:textId="77777777" w:rsidR="00A45046" w:rsidRDefault="00A45046" w:rsidP="004245C4">
      <w:pPr>
        <w:spacing w:after="0" w:line="240" w:lineRule="auto"/>
      </w:pPr>
      <w:r>
        <w:separator/>
      </w:r>
    </w:p>
  </w:endnote>
  <w:endnote w:type="continuationSeparator" w:id="0">
    <w:p w14:paraId="7CDCD632" w14:textId="77777777" w:rsidR="00A45046" w:rsidRDefault="00A45046" w:rsidP="00424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FAFDF" w14:textId="77777777" w:rsidR="00A45046" w:rsidRDefault="00A45046" w:rsidP="004245C4">
      <w:pPr>
        <w:spacing w:after="0" w:line="240" w:lineRule="auto"/>
      </w:pPr>
      <w:r>
        <w:separator/>
      </w:r>
    </w:p>
  </w:footnote>
  <w:footnote w:type="continuationSeparator" w:id="0">
    <w:p w14:paraId="5D5C1862" w14:textId="77777777" w:rsidR="00A45046" w:rsidRDefault="00A45046" w:rsidP="004245C4">
      <w:pPr>
        <w:spacing w:after="0" w:line="240" w:lineRule="auto"/>
      </w:pPr>
      <w:r>
        <w:continuationSeparator/>
      </w:r>
    </w:p>
  </w:footnote>
  <w:footnote w:id="1">
    <w:p w14:paraId="248BB0C7" w14:textId="63BE2976" w:rsidR="004245C4" w:rsidRPr="00ED7F85" w:rsidRDefault="004245C4" w:rsidP="00ED7F8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245C4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4245C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0372628"/>
      <w:r w:rsidRPr="004245C4">
        <w:rPr>
          <w:rFonts w:ascii="Times New Roman" w:hAnsi="Times New Roman" w:cs="Times New Roman"/>
          <w:sz w:val="24"/>
          <w:szCs w:val="24"/>
        </w:rPr>
        <w:t>Стратегия в области цифровой трансформации отраслей экономики, социальной сферы и государственного управления Ростовской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 31.08.2022. </w:t>
      </w:r>
      <w:r w:rsidRPr="004245C4">
        <w:rPr>
          <w:rFonts w:ascii="Times New Roman" w:hAnsi="Times New Roman" w:cs="Times New Roman"/>
          <w:sz w:val="24"/>
          <w:szCs w:val="24"/>
        </w:rPr>
        <w:t>Официальный портал</w:t>
      </w:r>
      <w:r w:rsidR="00ED7F85">
        <w:rPr>
          <w:rFonts w:ascii="Times New Roman" w:hAnsi="Times New Roman" w:cs="Times New Roman"/>
          <w:sz w:val="24"/>
          <w:szCs w:val="24"/>
        </w:rPr>
        <w:t xml:space="preserve"> </w:t>
      </w:r>
      <w:r w:rsidRPr="004245C4">
        <w:rPr>
          <w:rFonts w:ascii="Times New Roman" w:hAnsi="Times New Roman" w:cs="Times New Roman"/>
          <w:sz w:val="24"/>
          <w:szCs w:val="24"/>
        </w:rPr>
        <w:t>Правительства Ростовской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5C4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4245C4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F152D">
        <w:rPr>
          <w:rFonts w:ascii="Times New Roman" w:hAnsi="Times New Roman" w:cs="Times New Roman"/>
          <w:sz w:val="24"/>
          <w:szCs w:val="24"/>
        </w:rPr>
        <w:t xml:space="preserve">: </w:t>
      </w:r>
      <w:r w:rsidRPr="004245C4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F152D">
        <w:rPr>
          <w:rFonts w:ascii="Times New Roman" w:hAnsi="Times New Roman" w:cs="Times New Roman"/>
          <w:sz w:val="24"/>
          <w:szCs w:val="24"/>
        </w:rPr>
        <w:t>://</w:t>
      </w:r>
      <w:r w:rsidRPr="004245C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F152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245C4">
        <w:rPr>
          <w:rFonts w:ascii="Times New Roman" w:hAnsi="Times New Roman" w:cs="Times New Roman"/>
          <w:sz w:val="24"/>
          <w:szCs w:val="24"/>
          <w:lang w:val="en-US"/>
        </w:rPr>
        <w:t>donland</w:t>
      </w:r>
      <w:proofErr w:type="spellEnd"/>
      <w:r w:rsidRPr="002F152D">
        <w:rPr>
          <w:rFonts w:ascii="Times New Roman" w:hAnsi="Times New Roman" w:cs="Times New Roman"/>
          <w:sz w:val="24"/>
          <w:szCs w:val="24"/>
        </w:rPr>
        <w:t>.</w:t>
      </w:r>
      <w:r w:rsidRPr="004245C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F152D">
        <w:rPr>
          <w:rFonts w:ascii="Times New Roman" w:hAnsi="Times New Roman" w:cs="Times New Roman"/>
          <w:sz w:val="24"/>
          <w:szCs w:val="24"/>
        </w:rPr>
        <w:t>.</w:t>
      </w:r>
    </w:p>
    <w:bookmarkEnd w:id="0"/>
  </w:footnote>
  <w:footnote w:id="2">
    <w:p w14:paraId="3970B169" w14:textId="725A1F41" w:rsidR="005B0ED6" w:rsidRPr="005B0ED6" w:rsidRDefault="005B0ED6" w:rsidP="00ED7F8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B0ED6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5B0ED6">
        <w:rPr>
          <w:rFonts w:ascii="Times New Roman" w:hAnsi="Times New Roman" w:cs="Times New Roman"/>
          <w:sz w:val="24"/>
          <w:szCs w:val="24"/>
        </w:rPr>
        <w:t xml:space="preserve"> Пояснительная записка к проекту областного закона «Об областном бюджете на 2023 год и на плановый период 2024 и 2025 годов»</w:t>
      </w:r>
      <w:r>
        <w:rPr>
          <w:rFonts w:ascii="Times New Roman" w:hAnsi="Times New Roman" w:cs="Times New Roman"/>
          <w:sz w:val="24"/>
          <w:szCs w:val="24"/>
        </w:rPr>
        <w:t xml:space="preserve"> от 27.10.2022. </w:t>
      </w:r>
      <w:r w:rsidRPr="005B0ED6">
        <w:rPr>
          <w:rFonts w:ascii="Times New Roman" w:hAnsi="Times New Roman" w:cs="Times New Roman"/>
          <w:sz w:val="24"/>
          <w:szCs w:val="24"/>
        </w:rPr>
        <w:t>Официальный портал</w:t>
      </w:r>
      <w:r w:rsidR="00ED7F85">
        <w:rPr>
          <w:rFonts w:ascii="Times New Roman" w:hAnsi="Times New Roman" w:cs="Times New Roman"/>
          <w:sz w:val="24"/>
          <w:szCs w:val="24"/>
        </w:rPr>
        <w:t xml:space="preserve"> </w:t>
      </w:r>
      <w:r w:rsidRPr="005B0ED6">
        <w:rPr>
          <w:rFonts w:ascii="Times New Roman" w:hAnsi="Times New Roman" w:cs="Times New Roman"/>
          <w:sz w:val="24"/>
          <w:szCs w:val="24"/>
        </w:rPr>
        <w:t>Правительства Ростовской области [Электронный ресурс]. URL: https://www.donland.ru.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CE"/>
    <w:rsid w:val="00083CBA"/>
    <w:rsid w:val="00116E27"/>
    <w:rsid w:val="002F152D"/>
    <w:rsid w:val="003823A5"/>
    <w:rsid w:val="003E4A2A"/>
    <w:rsid w:val="004245C4"/>
    <w:rsid w:val="00464D52"/>
    <w:rsid w:val="004C4266"/>
    <w:rsid w:val="004E2B26"/>
    <w:rsid w:val="005B0ED6"/>
    <w:rsid w:val="00653568"/>
    <w:rsid w:val="008726FE"/>
    <w:rsid w:val="00A340BC"/>
    <w:rsid w:val="00A45046"/>
    <w:rsid w:val="00C510DD"/>
    <w:rsid w:val="00CA6A80"/>
    <w:rsid w:val="00CD3CC0"/>
    <w:rsid w:val="00DB338C"/>
    <w:rsid w:val="00DE64CE"/>
    <w:rsid w:val="00E7519D"/>
    <w:rsid w:val="00EA3A32"/>
    <w:rsid w:val="00EC25EC"/>
    <w:rsid w:val="00EC3121"/>
    <w:rsid w:val="00ED7F85"/>
    <w:rsid w:val="00F8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66E52"/>
  <w15:chartTrackingRefBased/>
  <w15:docId w15:val="{6C6F97D7-A617-42EB-902D-A32F49A1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38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B338C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semiHidden/>
    <w:unhideWhenUsed/>
    <w:rsid w:val="004245C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45C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245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desh.bogda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desh.bogdan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E2359-F078-403B-828E-0C8789A93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Вердеш</dc:creator>
  <cp:keywords/>
  <dc:description/>
  <cp:lastModifiedBy>Богдан Вердеш</cp:lastModifiedBy>
  <cp:revision>4</cp:revision>
  <dcterms:created xsi:type="dcterms:W3CDTF">2022-11-21T17:19:00Z</dcterms:created>
  <dcterms:modified xsi:type="dcterms:W3CDTF">2022-11-26T13:31:00Z</dcterms:modified>
</cp:coreProperties>
</file>