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0EFCF" w14:textId="77777777" w:rsidR="00C477C4" w:rsidRPr="002349B0" w:rsidRDefault="00C477C4" w:rsidP="00100254">
      <w:pPr>
        <w:spacing w:line="288" w:lineRule="auto"/>
        <w:ind w:firstLine="0"/>
      </w:pPr>
      <w:r w:rsidRPr="002349B0">
        <w:t>УДК:</w:t>
      </w:r>
      <w:r w:rsidR="002349B0" w:rsidRPr="002349B0">
        <w:t xml:space="preserve"> 338.24.01</w:t>
      </w:r>
    </w:p>
    <w:p w14:paraId="735CD314" w14:textId="77777777" w:rsidR="00C477C4" w:rsidRPr="00E51735" w:rsidRDefault="00C477C4" w:rsidP="00100254">
      <w:pPr>
        <w:spacing w:line="288" w:lineRule="auto"/>
        <w:ind w:firstLine="0"/>
        <w:rPr>
          <w:sz w:val="26"/>
          <w:szCs w:val="26"/>
        </w:rPr>
      </w:pPr>
    </w:p>
    <w:p w14:paraId="4B1AA246" w14:textId="36993D9E" w:rsidR="00C477C4" w:rsidRPr="002349B0" w:rsidRDefault="00C477C4" w:rsidP="00100254">
      <w:pPr>
        <w:spacing w:line="288" w:lineRule="auto"/>
        <w:ind w:firstLine="0"/>
        <w:rPr>
          <w:b/>
        </w:rPr>
      </w:pPr>
      <w:r w:rsidRPr="002349B0">
        <w:rPr>
          <w:b/>
        </w:rPr>
        <w:t xml:space="preserve">Акимова </w:t>
      </w:r>
      <w:r w:rsidR="00100254">
        <w:rPr>
          <w:b/>
        </w:rPr>
        <w:t xml:space="preserve">В. </w:t>
      </w:r>
      <w:r w:rsidRPr="002349B0">
        <w:rPr>
          <w:b/>
        </w:rPr>
        <w:t>Е.</w:t>
      </w:r>
    </w:p>
    <w:p w14:paraId="57D02295" w14:textId="77777777" w:rsidR="00C477C4" w:rsidRPr="002349B0" w:rsidRDefault="00E51735" w:rsidP="00100254">
      <w:pPr>
        <w:spacing w:line="288" w:lineRule="auto"/>
        <w:ind w:firstLine="0"/>
      </w:pPr>
      <w:hyperlink r:id="rId6" w:history="1">
        <w:r w:rsidR="00C477C4" w:rsidRPr="002349B0">
          <w:rPr>
            <w:rStyle w:val="a5"/>
            <w:lang w:val="en-US"/>
          </w:rPr>
          <w:t>v</w:t>
        </w:r>
        <w:r w:rsidR="00C477C4" w:rsidRPr="002349B0">
          <w:rPr>
            <w:rStyle w:val="a5"/>
          </w:rPr>
          <w:t>.</w:t>
        </w:r>
        <w:r w:rsidR="00C477C4" w:rsidRPr="002349B0">
          <w:rPr>
            <w:rStyle w:val="a5"/>
            <w:lang w:val="en-US"/>
          </w:rPr>
          <w:t>akimova</w:t>
        </w:r>
        <w:r w:rsidR="00C477C4" w:rsidRPr="002349B0">
          <w:rPr>
            <w:rStyle w:val="a5"/>
          </w:rPr>
          <w:t>2017@</w:t>
        </w:r>
        <w:r w:rsidR="00C477C4" w:rsidRPr="002349B0">
          <w:rPr>
            <w:rStyle w:val="a5"/>
            <w:lang w:val="en-US"/>
          </w:rPr>
          <w:t>mail</w:t>
        </w:r>
        <w:r w:rsidR="00C477C4" w:rsidRPr="002349B0">
          <w:rPr>
            <w:rStyle w:val="a5"/>
          </w:rPr>
          <w:t>.</w:t>
        </w:r>
        <w:proofErr w:type="spellStart"/>
        <w:r w:rsidR="00C477C4" w:rsidRPr="002349B0">
          <w:rPr>
            <w:rStyle w:val="a5"/>
            <w:lang w:val="en-US"/>
          </w:rPr>
          <w:t>ru</w:t>
        </w:r>
        <w:proofErr w:type="spellEnd"/>
      </w:hyperlink>
    </w:p>
    <w:p w14:paraId="66CB8F16" w14:textId="214864B4" w:rsidR="00C477C4" w:rsidRPr="002349B0" w:rsidRDefault="00F3737E" w:rsidP="00100254">
      <w:pPr>
        <w:spacing w:line="288" w:lineRule="auto"/>
        <w:ind w:firstLine="0"/>
      </w:pPr>
      <w:r>
        <w:t>Украина</w:t>
      </w:r>
      <w:r w:rsidR="00C477C4" w:rsidRPr="002349B0">
        <w:t>, Донецк</w:t>
      </w:r>
    </w:p>
    <w:p w14:paraId="2A3D1A7B" w14:textId="78AB3CC0" w:rsidR="00C477C4" w:rsidRPr="002349B0" w:rsidRDefault="0020421A" w:rsidP="00100254">
      <w:pPr>
        <w:spacing w:line="288" w:lineRule="auto"/>
        <w:ind w:firstLine="0"/>
      </w:pPr>
      <w:r>
        <w:t>ГОУ ВПО</w:t>
      </w:r>
      <w:r w:rsidR="002349B0" w:rsidRPr="002349B0">
        <w:t xml:space="preserve"> </w:t>
      </w:r>
      <w:r w:rsidR="00C477C4" w:rsidRPr="002349B0">
        <w:t>«Донецкий национальный университет»</w:t>
      </w:r>
    </w:p>
    <w:p w14:paraId="052DB236" w14:textId="2FDDACDE" w:rsidR="00C477C4" w:rsidRPr="002349B0" w:rsidRDefault="00C477C4" w:rsidP="00100254">
      <w:pPr>
        <w:spacing w:line="288" w:lineRule="auto"/>
        <w:ind w:firstLine="0"/>
      </w:pPr>
      <w:r w:rsidRPr="002349B0">
        <w:t>Гришина И.</w:t>
      </w:r>
      <w:r w:rsidR="00100254">
        <w:t xml:space="preserve"> </w:t>
      </w:r>
      <w:r w:rsidRPr="002349B0">
        <w:t>В., к.э.н.</w:t>
      </w:r>
      <w:r w:rsidR="00100254">
        <w:t>,</w:t>
      </w:r>
      <w:r w:rsidRPr="002349B0">
        <w:t xml:space="preserve"> доцент – научный руководитель </w:t>
      </w:r>
    </w:p>
    <w:p w14:paraId="451A66B5" w14:textId="77777777" w:rsidR="00C477C4" w:rsidRPr="00E51735" w:rsidRDefault="00C477C4" w:rsidP="00100254">
      <w:pPr>
        <w:spacing w:line="288" w:lineRule="auto"/>
        <w:ind w:firstLine="0"/>
        <w:rPr>
          <w:sz w:val="26"/>
          <w:szCs w:val="26"/>
        </w:rPr>
      </w:pPr>
    </w:p>
    <w:p w14:paraId="20E30439" w14:textId="77777777" w:rsidR="00C477C4" w:rsidRPr="002349B0" w:rsidRDefault="004C7BE0" w:rsidP="00100254">
      <w:pPr>
        <w:spacing w:line="288" w:lineRule="auto"/>
        <w:ind w:firstLine="0"/>
        <w:jc w:val="both"/>
        <w:rPr>
          <w:b/>
        </w:rPr>
      </w:pPr>
      <w:r w:rsidRPr="002349B0">
        <w:rPr>
          <w:b/>
        </w:rPr>
        <w:t>Аннотация</w:t>
      </w:r>
    </w:p>
    <w:p w14:paraId="4025C9B6" w14:textId="6A33FEC7" w:rsidR="004C7BE0" w:rsidRPr="002349B0" w:rsidRDefault="005A6AF3" w:rsidP="00100254">
      <w:pPr>
        <w:spacing w:line="288" w:lineRule="auto"/>
        <w:ind w:firstLine="0"/>
        <w:jc w:val="both"/>
      </w:pPr>
      <w:r>
        <w:t>Исследу</w:t>
      </w:r>
      <w:r w:rsidR="00100254">
        <w:t>е</w:t>
      </w:r>
      <w:r>
        <w:t xml:space="preserve">тся </w:t>
      </w:r>
      <w:r w:rsidR="00100254">
        <w:t xml:space="preserve">сущность </w:t>
      </w:r>
      <w:proofErr w:type="spellStart"/>
      <w:r w:rsidR="00100254">
        <w:t>контроллинга</w:t>
      </w:r>
      <w:proofErr w:type="spellEnd"/>
      <w:r w:rsidR="00100254">
        <w:t xml:space="preserve">, содержание его элементов. Рассматриваются </w:t>
      </w:r>
      <w:r>
        <w:t xml:space="preserve">вопросы актуальности и возможностей использования технологии </w:t>
      </w:r>
      <w:proofErr w:type="spellStart"/>
      <w:r>
        <w:t>контроллинга</w:t>
      </w:r>
      <w:proofErr w:type="spellEnd"/>
      <w:r>
        <w:t xml:space="preserve"> в ходе управления изменениями</w:t>
      </w:r>
      <w:r w:rsidR="004C7BE0" w:rsidRPr="002349B0">
        <w:t>.</w:t>
      </w:r>
    </w:p>
    <w:p w14:paraId="04B81E24" w14:textId="77777777" w:rsidR="00C477C4" w:rsidRPr="002349B0" w:rsidRDefault="00B07CD1" w:rsidP="00100254">
      <w:pPr>
        <w:spacing w:line="288" w:lineRule="auto"/>
        <w:ind w:firstLine="0"/>
        <w:jc w:val="both"/>
        <w:rPr>
          <w:color w:val="auto"/>
        </w:rPr>
      </w:pPr>
      <w:r>
        <w:rPr>
          <w:b/>
          <w:color w:val="auto"/>
        </w:rPr>
        <w:t>Ключевые слова</w:t>
      </w:r>
    </w:p>
    <w:p w14:paraId="26690872" w14:textId="14847A50" w:rsidR="00C477C4" w:rsidRPr="002349B0" w:rsidRDefault="00C477C4" w:rsidP="00100254">
      <w:pPr>
        <w:spacing w:line="288" w:lineRule="auto"/>
        <w:ind w:firstLine="0"/>
        <w:jc w:val="both"/>
        <w:rPr>
          <w:color w:val="auto"/>
        </w:rPr>
      </w:pPr>
      <w:proofErr w:type="spellStart"/>
      <w:r w:rsidRPr="002349B0">
        <w:rPr>
          <w:color w:val="auto"/>
        </w:rPr>
        <w:t>контроллинг</w:t>
      </w:r>
      <w:proofErr w:type="spellEnd"/>
      <w:r w:rsidRPr="002349B0">
        <w:rPr>
          <w:color w:val="auto"/>
        </w:rPr>
        <w:t xml:space="preserve">, </w:t>
      </w:r>
      <w:r w:rsidR="00D02671">
        <w:rPr>
          <w:color w:val="auto"/>
        </w:rPr>
        <w:t xml:space="preserve">управление </w:t>
      </w:r>
      <w:r w:rsidRPr="002349B0">
        <w:rPr>
          <w:color w:val="auto"/>
        </w:rPr>
        <w:t>изменения</w:t>
      </w:r>
      <w:r w:rsidR="00D02671">
        <w:rPr>
          <w:color w:val="auto"/>
        </w:rPr>
        <w:t>ми</w:t>
      </w:r>
      <w:r w:rsidRPr="002349B0">
        <w:rPr>
          <w:color w:val="auto"/>
        </w:rPr>
        <w:t xml:space="preserve">, технология, </w:t>
      </w:r>
      <w:r w:rsidR="005A6AF3">
        <w:rPr>
          <w:color w:val="auto"/>
        </w:rPr>
        <w:t>система</w:t>
      </w:r>
      <w:r w:rsidRPr="002349B0">
        <w:rPr>
          <w:color w:val="auto"/>
        </w:rPr>
        <w:t>.</w:t>
      </w:r>
    </w:p>
    <w:p w14:paraId="2675CE30" w14:textId="77777777" w:rsidR="00C477C4" w:rsidRPr="00E51735" w:rsidRDefault="00C477C4" w:rsidP="00100254">
      <w:pPr>
        <w:spacing w:line="288" w:lineRule="auto"/>
        <w:ind w:firstLine="0"/>
        <w:jc w:val="both"/>
        <w:rPr>
          <w:sz w:val="26"/>
          <w:szCs w:val="26"/>
        </w:rPr>
      </w:pPr>
    </w:p>
    <w:p w14:paraId="1073D9F0" w14:textId="4A140672" w:rsidR="00D20585" w:rsidRPr="002349B0" w:rsidRDefault="0054650D" w:rsidP="00100254">
      <w:pPr>
        <w:spacing w:line="288" w:lineRule="auto"/>
        <w:ind w:firstLine="0"/>
        <w:jc w:val="center"/>
        <w:rPr>
          <w:color w:val="auto"/>
        </w:rPr>
      </w:pPr>
      <w:r w:rsidRPr="002349B0">
        <w:rPr>
          <w:b/>
          <w:color w:val="auto"/>
        </w:rPr>
        <w:t>КОНТРОЛЛИНГ КАК ТЕХНОЛОГИЯ УПРАВЛЕНИ</w:t>
      </w:r>
      <w:r w:rsidR="00D02671">
        <w:rPr>
          <w:b/>
          <w:color w:val="auto"/>
        </w:rPr>
        <w:t xml:space="preserve">Я </w:t>
      </w:r>
      <w:r w:rsidRPr="002349B0">
        <w:rPr>
          <w:b/>
          <w:color w:val="auto"/>
        </w:rPr>
        <w:t>ИЗМЕНЕНИЯМИ</w:t>
      </w:r>
      <w:r w:rsidR="002F0EAF" w:rsidRPr="002349B0">
        <w:rPr>
          <w:color w:val="auto"/>
        </w:rPr>
        <w:t xml:space="preserve"> </w:t>
      </w:r>
    </w:p>
    <w:p w14:paraId="477C7F23" w14:textId="77777777" w:rsidR="004C7BE0" w:rsidRPr="00E51735" w:rsidRDefault="004C7BE0" w:rsidP="00100254">
      <w:pPr>
        <w:spacing w:line="288" w:lineRule="auto"/>
        <w:ind w:firstLine="0"/>
        <w:jc w:val="center"/>
        <w:rPr>
          <w:color w:val="auto"/>
          <w:sz w:val="26"/>
          <w:szCs w:val="26"/>
        </w:rPr>
      </w:pPr>
    </w:p>
    <w:p w14:paraId="0E264F57" w14:textId="77777777" w:rsidR="004C7BE0" w:rsidRPr="00E92DDD" w:rsidRDefault="004C7BE0" w:rsidP="00100254">
      <w:pPr>
        <w:spacing w:line="288" w:lineRule="auto"/>
        <w:ind w:firstLine="0"/>
        <w:rPr>
          <w:color w:val="auto"/>
        </w:rPr>
      </w:pPr>
      <w:r w:rsidRPr="002349B0">
        <w:rPr>
          <w:color w:val="auto"/>
          <w:lang w:val="en-US"/>
        </w:rPr>
        <w:t>UDC</w:t>
      </w:r>
      <w:r w:rsidRPr="00E92DDD">
        <w:rPr>
          <w:color w:val="auto"/>
        </w:rPr>
        <w:t>:</w:t>
      </w:r>
      <w:r w:rsidR="00E4195E" w:rsidRPr="002349B0">
        <w:t xml:space="preserve"> </w:t>
      </w:r>
      <w:r w:rsidR="00E4195E" w:rsidRPr="00E92DDD">
        <w:rPr>
          <w:color w:val="auto"/>
        </w:rPr>
        <w:t>338.24.01</w:t>
      </w:r>
    </w:p>
    <w:p w14:paraId="6EBE661D" w14:textId="77777777" w:rsidR="004C7BE0" w:rsidRPr="00E51735" w:rsidRDefault="004C7BE0" w:rsidP="00100254">
      <w:pPr>
        <w:spacing w:line="288" w:lineRule="auto"/>
        <w:ind w:firstLine="0"/>
        <w:rPr>
          <w:color w:val="auto"/>
          <w:sz w:val="26"/>
          <w:szCs w:val="26"/>
        </w:rPr>
      </w:pPr>
    </w:p>
    <w:p w14:paraId="19605881" w14:textId="77777777" w:rsidR="004C7BE0" w:rsidRPr="002349B0" w:rsidRDefault="004C7BE0" w:rsidP="00100254">
      <w:pPr>
        <w:spacing w:line="288" w:lineRule="auto"/>
        <w:ind w:firstLine="0"/>
        <w:rPr>
          <w:b/>
          <w:color w:val="auto"/>
          <w:lang w:val="en-US"/>
        </w:rPr>
      </w:pPr>
      <w:proofErr w:type="spellStart"/>
      <w:r w:rsidRPr="002349B0">
        <w:rPr>
          <w:b/>
          <w:color w:val="auto"/>
          <w:lang w:val="en-US"/>
        </w:rPr>
        <w:t>Akimova</w:t>
      </w:r>
      <w:proofErr w:type="spellEnd"/>
      <w:r w:rsidRPr="002349B0">
        <w:rPr>
          <w:b/>
          <w:color w:val="auto"/>
          <w:lang w:val="en-US"/>
        </w:rPr>
        <w:t xml:space="preserve"> V.E.</w:t>
      </w:r>
    </w:p>
    <w:p w14:paraId="20300AFB" w14:textId="77777777" w:rsidR="004C7BE0" w:rsidRPr="002349B0" w:rsidRDefault="00F3737E" w:rsidP="00100254">
      <w:pPr>
        <w:spacing w:line="288" w:lineRule="auto"/>
        <w:ind w:firstLine="0"/>
        <w:rPr>
          <w:color w:val="auto"/>
          <w:lang w:val="en-US"/>
        </w:rPr>
      </w:pPr>
      <w:hyperlink r:id="rId7" w:history="1">
        <w:r w:rsidR="004C7BE0" w:rsidRPr="002349B0">
          <w:rPr>
            <w:rStyle w:val="a5"/>
            <w:lang w:val="en-US"/>
          </w:rPr>
          <w:t>v.akimova2017@mail.ru</w:t>
        </w:r>
      </w:hyperlink>
    </w:p>
    <w:p w14:paraId="6E2208E9" w14:textId="0FF76637" w:rsidR="004C7BE0" w:rsidRPr="002349B0" w:rsidRDefault="00F3737E" w:rsidP="00100254">
      <w:pPr>
        <w:spacing w:line="288" w:lineRule="auto"/>
        <w:ind w:firstLine="0"/>
        <w:rPr>
          <w:color w:val="auto"/>
          <w:lang w:val="en-US"/>
        </w:rPr>
      </w:pPr>
      <w:r>
        <w:rPr>
          <w:color w:val="auto"/>
          <w:lang w:val="en-US"/>
        </w:rPr>
        <w:t>Ukraine</w:t>
      </w:r>
      <w:bookmarkStart w:id="0" w:name="_GoBack"/>
      <w:bookmarkEnd w:id="0"/>
      <w:r w:rsidR="004C7BE0" w:rsidRPr="002349B0">
        <w:rPr>
          <w:color w:val="auto"/>
          <w:lang w:val="en-US"/>
        </w:rPr>
        <w:t>, Donetsk</w:t>
      </w:r>
    </w:p>
    <w:p w14:paraId="2ABCC8A9" w14:textId="5C468630" w:rsidR="004C7BE0" w:rsidRPr="002349B0" w:rsidRDefault="004C7BE0" w:rsidP="00100254">
      <w:pPr>
        <w:spacing w:line="288" w:lineRule="auto"/>
        <w:ind w:firstLine="0"/>
        <w:jc w:val="both"/>
        <w:rPr>
          <w:color w:val="auto"/>
          <w:lang w:val="en-US"/>
        </w:rPr>
      </w:pPr>
      <w:r w:rsidRPr="002349B0">
        <w:rPr>
          <w:color w:val="auto"/>
          <w:lang w:val="en-US"/>
        </w:rPr>
        <w:t>"Donetsk National University"</w:t>
      </w:r>
    </w:p>
    <w:p w14:paraId="276AB22B" w14:textId="7C986BAE" w:rsidR="004C7BE0" w:rsidRPr="002349B0" w:rsidRDefault="004C7BE0" w:rsidP="00100254">
      <w:pPr>
        <w:spacing w:line="288" w:lineRule="auto"/>
        <w:ind w:firstLine="0"/>
        <w:jc w:val="both"/>
        <w:rPr>
          <w:color w:val="auto"/>
          <w:lang w:val="en-US"/>
        </w:rPr>
      </w:pPr>
      <w:proofErr w:type="spellStart"/>
      <w:r w:rsidRPr="002349B0">
        <w:rPr>
          <w:b/>
          <w:color w:val="auto"/>
          <w:lang w:val="en-US"/>
        </w:rPr>
        <w:t>Gr</w:t>
      </w:r>
      <w:r w:rsidR="0040529B">
        <w:rPr>
          <w:b/>
          <w:color w:val="auto"/>
          <w:lang w:val="en-US"/>
        </w:rPr>
        <w:t>y</w:t>
      </w:r>
      <w:r w:rsidRPr="002349B0">
        <w:rPr>
          <w:b/>
          <w:color w:val="auto"/>
          <w:lang w:val="en-US"/>
        </w:rPr>
        <w:t>sh</w:t>
      </w:r>
      <w:r w:rsidR="0040529B">
        <w:rPr>
          <w:b/>
          <w:color w:val="auto"/>
          <w:lang w:val="en-US"/>
        </w:rPr>
        <w:t>y</w:t>
      </w:r>
      <w:r w:rsidRPr="002349B0">
        <w:rPr>
          <w:b/>
          <w:color w:val="auto"/>
          <w:lang w:val="en-US"/>
        </w:rPr>
        <w:t>na</w:t>
      </w:r>
      <w:proofErr w:type="spellEnd"/>
      <w:r w:rsidRPr="002349B0">
        <w:rPr>
          <w:b/>
          <w:color w:val="auto"/>
          <w:lang w:val="en-US"/>
        </w:rPr>
        <w:t xml:space="preserve"> I.V.,</w:t>
      </w:r>
      <w:r w:rsidRPr="002349B0">
        <w:rPr>
          <w:color w:val="auto"/>
          <w:lang w:val="en-US"/>
        </w:rPr>
        <w:t xml:space="preserve"> Candidate of Economic </w:t>
      </w:r>
      <w:proofErr w:type="spellStart"/>
      <w:r w:rsidRPr="002349B0">
        <w:rPr>
          <w:color w:val="auto"/>
          <w:lang w:val="en-US"/>
        </w:rPr>
        <w:t>Siences</w:t>
      </w:r>
      <w:proofErr w:type="spellEnd"/>
      <w:r w:rsidRPr="002349B0">
        <w:rPr>
          <w:color w:val="auto"/>
          <w:lang w:val="en-US"/>
        </w:rPr>
        <w:t>, associate professor - scientific director</w:t>
      </w:r>
    </w:p>
    <w:p w14:paraId="4341ECFE" w14:textId="77777777" w:rsidR="004C7BE0" w:rsidRPr="00E51735" w:rsidRDefault="004C7BE0" w:rsidP="00100254">
      <w:pPr>
        <w:spacing w:line="288" w:lineRule="auto"/>
        <w:ind w:firstLine="0"/>
        <w:rPr>
          <w:color w:val="auto"/>
          <w:sz w:val="26"/>
          <w:szCs w:val="26"/>
          <w:lang w:val="en-US"/>
        </w:rPr>
      </w:pPr>
    </w:p>
    <w:p w14:paraId="532DB027" w14:textId="77777777" w:rsidR="004C7BE0" w:rsidRPr="002349B0" w:rsidRDefault="00CC1ABB" w:rsidP="00100254">
      <w:pPr>
        <w:spacing w:line="288" w:lineRule="auto"/>
        <w:ind w:firstLine="0"/>
        <w:rPr>
          <w:b/>
          <w:color w:val="auto"/>
          <w:lang w:val="en-US"/>
        </w:rPr>
      </w:pPr>
      <w:r w:rsidRPr="002349B0">
        <w:rPr>
          <w:b/>
          <w:color w:val="auto"/>
          <w:lang w:val="en-US"/>
        </w:rPr>
        <w:t>Annotation</w:t>
      </w:r>
    </w:p>
    <w:p w14:paraId="727C5FFF" w14:textId="287BAA55" w:rsidR="00174E9B" w:rsidRDefault="00174E9B" w:rsidP="00174E9B">
      <w:pPr>
        <w:spacing w:line="288" w:lineRule="auto"/>
        <w:ind w:firstLine="0"/>
        <w:jc w:val="both"/>
        <w:rPr>
          <w:color w:val="auto"/>
          <w:lang w:val="en-US"/>
        </w:rPr>
      </w:pPr>
      <w:r w:rsidRPr="00174E9B">
        <w:rPr>
          <w:color w:val="auto"/>
          <w:lang w:val="en-US"/>
        </w:rPr>
        <w:t>The essence of controlling, the content of its elements are investigated. The issues of relevance and possibilities of using controlling technology in the course of change management are considered.</w:t>
      </w:r>
    </w:p>
    <w:p w14:paraId="11CDCFFF" w14:textId="33878EC1" w:rsidR="004C7BE0" w:rsidRPr="002349B0" w:rsidRDefault="00CC1ABB" w:rsidP="00174E9B">
      <w:pPr>
        <w:spacing w:line="288" w:lineRule="auto"/>
        <w:ind w:firstLine="0"/>
        <w:jc w:val="both"/>
        <w:rPr>
          <w:b/>
          <w:color w:val="auto"/>
          <w:lang w:val="en-US"/>
        </w:rPr>
      </w:pPr>
      <w:r w:rsidRPr="002349B0">
        <w:rPr>
          <w:b/>
          <w:color w:val="auto"/>
          <w:lang w:val="en-US"/>
        </w:rPr>
        <w:t>Keywords</w:t>
      </w:r>
    </w:p>
    <w:p w14:paraId="1FB11D57" w14:textId="3566F888" w:rsidR="004C7BE0" w:rsidRPr="002349B0" w:rsidRDefault="004C7BE0" w:rsidP="00100254">
      <w:pPr>
        <w:spacing w:line="288" w:lineRule="auto"/>
        <w:ind w:firstLine="0"/>
        <w:rPr>
          <w:color w:val="auto"/>
          <w:lang w:val="en-US"/>
        </w:rPr>
      </w:pPr>
      <w:r w:rsidRPr="002349B0">
        <w:rPr>
          <w:color w:val="auto"/>
          <w:lang w:val="en-US"/>
        </w:rPr>
        <w:t xml:space="preserve">controlling, change management, technology, </w:t>
      </w:r>
      <w:r w:rsidR="00D02671">
        <w:rPr>
          <w:color w:val="auto"/>
          <w:lang w:val="en-US"/>
        </w:rPr>
        <w:t>system</w:t>
      </w:r>
      <w:r w:rsidRPr="002349B0">
        <w:rPr>
          <w:color w:val="auto"/>
          <w:lang w:val="en-US"/>
        </w:rPr>
        <w:t>.</w:t>
      </w:r>
    </w:p>
    <w:p w14:paraId="68BF52D1" w14:textId="77777777" w:rsidR="004C7BE0" w:rsidRPr="00E51735" w:rsidRDefault="004C7BE0" w:rsidP="00100254">
      <w:pPr>
        <w:spacing w:line="288" w:lineRule="auto"/>
        <w:ind w:firstLine="0"/>
        <w:rPr>
          <w:color w:val="auto"/>
          <w:sz w:val="26"/>
          <w:szCs w:val="26"/>
          <w:lang w:val="en-US"/>
        </w:rPr>
      </w:pPr>
    </w:p>
    <w:p w14:paraId="0ED90F52" w14:textId="77777777" w:rsidR="003F26FC" w:rsidRPr="002349B0" w:rsidRDefault="004C7BE0" w:rsidP="00100254">
      <w:pPr>
        <w:spacing w:line="288" w:lineRule="auto"/>
        <w:ind w:firstLine="0"/>
        <w:jc w:val="center"/>
        <w:rPr>
          <w:color w:val="auto"/>
          <w:lang w:val="en-US"/>
        </w:rPr>
      </w:pPr>
      <w:r w:rsidRPr="002349B0">
        <w:rPr>
          <w:color w:val="auto"/>
          <w:lang w:val="en-US"/>
        </w:rPr>
        <w:t>CONTROLLING AS A TECHNOLOGY OF CHANGE MANAGEMENT</w:t>
      </w:r>
    </w:p>
    <w:p w14:paraId="382D65C7" w14:textId="77777777" w:rsidR="00D10893" w:rsidRPr="00E92DDD" w:rsidRDefault="00D10893" w:rsidP="00100254">
      <w:pPr>
        <w:spacing w:line="288" w:lineRule="auto"/>
        <w:ind w:firstLine="0"/>
        <w:jc w:val="both"/>
        <w:rPr>
          <w:lang w:val="en-US"/>
        </w:rPr>
      </w:pPr>
    </w:p>
    <w:p w14:paraId="40A6447B" w14:textId="1FD84141" w:rsidR="001060C7" w:rsidRPr="002349B0" w:rsidRDefault="00195903" w:rsidP="00174E9B">
      <w:pPr>
        <w:spacing w:line="288" w:lineRule="auto"/>
        <w:jc w:val="both"/>
      </w:pPr>
      <w:r>
        <w:t xml:space="preserve">В современных условиях хозяйствования, характеризующихся нарастанием скорости изменений и необходимостью адекватного </w:t>
      </w:r>
      <w:r>
        <w:lastRenderedPageBreak/>
        <w:t xml:space="preserve">реагирования </w:t>
      </w:r>
      <w:r w:rsidR="00174E9B">
        <w:t xml:space="preserve">на них </w:t>
      </w:r>
      <w:r>
        <w:t xml:space="preserve">менеджмента компаний, актуализируются вопросы, связанные с отбором и применением технологий, позволяющих повышать эффективность этой деятельности. Одной из таких технологий является </w:t>
      </w:r>
      <w:proofErr w:type="spellStart"/>
      <w:r>
        <w:t>контроллинг</w:t>
      </w:r>
      <w:proofErr w:type="spellEnd"/>
      <w:r>
        <w:t xml:space="preserve">, </w:t>
      </w:r>
      <w:r w:rsidR="00174E9B">
        <w:t xml:space="preserve">представляющий собой </w:t>
      </w:r>
      <w:r>
        <w:t>комплексн</w:t>
      </w:r>
      <w:r w:rsidR="00174E9B">
        <w:t>ую</w:t>
      </w:r>
      <w:r>
        <w:t xml:space="preserve"> систем</w:t>
      </w:r>
      <w:r w:rsidR="00174E9B">
        <w:t>у</w:t>
      </w:r>
      <w:r>
        <w:t xml:space="preserve"> поддержки управления организацией, </w:t>
      </w:r>
      <w:r w:rsidR="0040529B">
        <w:t>включающ</w:t>
      </w:r>
      <w:r w:rsidR="00174E9B">
        <w:t>ую</w:t>
      </w:r>
      <w:r w:rsidR="0040529B">
        <w:t xml:space="preserve"> подсистему информационного обеспечения предприятия, подсистему управления рисками, подсистему управления системой ключевых показателей,</w:t>
      </w:r>
      <w:r w:rsidR="005167CE">
        <w:t xml:space="preserve"> подсистему менеджмента качества и пр., </w:t>
      </w:r>
      <w:r w:rsidR="00174E9B">
        <w:t xml:space="preserve">которая </w:t>
      </w:r>
      <w:r>
        <w:t>призван</w:t>
      </w:r>
      <w:r w:rsidR="005167CE">
        <w:t>а</w:t>
      </w:r>
      <w:r>
        <w:t xml:space="preserve"> обеспечить координацию взаимодействия систем менеджмента и контроля их эффективности</w:t>
      </w:r>
      <w:r w:rsidR="00174E9B">
        <w:t xml:space="preserve"> в процессе </w:t>
      </w:r>
      <w:r w:rsidR="00EA728B" w:rsidRPr="002349B0">
        <w:t>управлени</w:t>
      </w:r>
      <w:r w:rsidR="00174E9B">
        <w:t>я</w:t>
      </w:r>
      <w:r w:rsidR="00EA728B" w:rsidRPr="002349B0">
        <w:t xml:space="preserve"> изменениями. </w:t>
      </w:r>
    </w:p>
    <w:p w14:paraId="459DFD92" w14:textId="70018BCD" w:rsidR="00334A45" w:rsidRPr="002349B0" w:rsidRDefault="00334A45" w:rsidP="00100254">
      <w:pPr>
        <w:spacing w:line="288" w:lineRule="auto"/>
        <w:ind w:firstLine="708"/>
        <w:jc w:val="both"/>
      </w:pPr>
      <w:proofErr w:type="spellStart"/>
      <w:r w:rsidRPr="002349B0">
        <w:t>Контрол</w:t>
      </w:r>
      <w:r w:rsidR="005167CE">
        <w:t>линг</w:t>
      </w:r>
      <w:proofErr w:type="spellEnd"/>
      <w:r w:rsidR="005167CE">
        <w:t xml:space="preserve"> в ходе </w:t>
      </w:r>
      <w:r w:rsidRPr="002349B0">
        <w:t xml:space="preserve">изменений </w:t>
      </w:r>
      <w:r w:rsidR="00A52D75">
        <w:t>позволяет</w:t>
      </w:r>
      <w:r w:rsidRPr="002349B0">
        <w:t xml:space="preserve"> все запросы на изменение утвержденного базового плана проекта, программы или портфеля фиксир</w:t>
      </w:r>
      <w:r w:rsidR="00A52D75">
        <w:t>овать</w:t>
      </w:r>
      <w:r w:rsidRPr="002349B0">
        <w:t>, оценива</w:t>
      </w:r>
      <w:r w:rsidR="00A52D75">
        <w:t>ть</w:t>
      </w:r>
      <w:r w:rsidRPr="002349B0">
        <w:t>, а затем утвержд</w:t>
      </w:r>
      <w:r w:rsidR="00A52D75">
        <w:t>ать</w:t>
      </w:r>
      <w:r w:rsidR="00E92DDD">
        <w:t>, отклоня</w:t>
      </w:r>
      <w:r w:rsidR="00A52D75">
        <w:t>ть</w:t>
      </w:r>
      <w:r w:rsidR="00E92DDD">
        <w:t xml:space="preserve"> или откладыва</w:t>
      </w:r>
      <w:r w:rsidR="00A52D75">
        <w:t>ть</w:t>
      </w:r>
      <w:r w:rsidR="008C6482" w:rsidRPr="002349B0">
        <w:t>.</w:t>
      </w:r>
      <w:r w:rsidR="00E92DDD">
        <w:t xml:space="preserve"> </w:t>
      </w:r>
      <w:r w:rsidR="00A52D75">
        <w:t>Э</w:t>
      </w:r>
      <w:r w:rsidRPr="002349B0">
        <w:t>то систематический подход к управлению всеми и</w:t>
      </w:r>
      <w:r w:rsidR="00D34BD9" w:rsidRPr="002349B0">
        <w:t>зменениями, внесенными в проект</w:t>
      </w:r>
      <w:r w:rsidRPr="002349B0">
        <w:t xml:space="preserve"> или систему. Цель состоит в том, чтобы гарантировать, что не вносятся ненужные изменения, </w:t>
      </w:r>
      <w:r w:rsidR="00D34BD9" w:rsidRPr="002349B0">
        <w:t xml:space="preserve">а </w:t>
      </w:r>
      <w:r w:rsidRPr="002349B0">
        <w:t>все изменения документируются, службы не прерывают</w:t>
      </w:r>
      <w:r w:rsidR="00A52D75">
        <w:t xml:space="preserve"> свою работу</w:t>
      </w:r>
      <w:r w:rsidRPr="002349B0">
        <w:t xml:space="preserve"> без надобности, а ресурсы используются эффективно. </w:t>
      </w:r>
    </w:p>
    <w:p w14:paraId="5915B08A" w14:textId="22DC5F41" w:rsidR="001060C7" w:rsidRPr="002349B0" w:rsidRDefault="00A52D75" w:rsidP="00100254">
      <w:pPr>
        <w:spacing w:line="288" w:lineRule="auto"/>
        <w:jc w:val="both"/>
        <w:rPr>
          <w:color w:val="auto"/>
        </w:rPr>
      </w:pPr>
      <w:r>
        <w:rPr>
          <w:color w:val="auto"/>
        </w:rPr>
        <w:t>Как показывает практика, и</w:t>
      </w:r>
      <w:r w:rsidR="00FD11F4" w:rsidRPr="002349B0">
        <w:rPr>
          <w:color w:val="auto"/>
        </w:rPr>
        <w:t xml:space="preserve">зменения неизбежны, но достигаются </w:t>
      </w:r>
      <w:r>
        <w:rPr>
          <w:color w:val="auto"/>
        </w:rPr>
        <w:t xml:space="preserve">зачастую </w:t>
      </w:r>
      <w:r w:rsidR="00FD11F4" w:rsidRPr="002349B0">
        <w:rPr>
          <w:color w:val="auto"/>
        </w:rPr>
        <w:t xml:space="preserve">медленно. </w:t>
      </w:r>
      <w:r w:rsidR="000758E7">
        <w:rPr>
          <w:color w:val="auto"/>
        </w:rPr>
        <w:t>Н</w:t>
      </w:r>
      <w:r w:rsidR="00FB505F">
        <w:rPr>
          <w:color w:val="auto"/>
        </w:rPr>
        <w:t>акопленный на сегодняшний день опыт использования различных т</w:t>
      </w:r>
      <w:r w:rsidR="00FD11F4" w:rsidRPr="002349B0">
        <w:rPr>
          <w:color w:val="auto"/>
        </w:rPr>
        <w:t>еори</w:t>
      </w:r>
      <w:r w:rsidR="00FB505F">
        <w:rPr>
          <w:color w:val="auto"/>
        </w:rPr>
        <w:t>й</w:t>
      </w:r>
      <w:r w:rsidR="00FD11F4" w:rsidRPr="002349B0">
        <w:rPr>
          <w:color w:val="auto"/>
        </w:rPr>
        <w:t xml:space="preserve"> </w:t>
      </w:r>
      <w:r>
        <w:rPr>
          <w:color w:val="auto"/>
        </w:rPr>
        <w:t xml:space="preserve">управления </w:t>
      </w:r>
      <w:r w:rsidR="00FD11F4" w:rsidRPr="002349B0">
        <w:rPr>
          <w:color w:val="auto"/>
        </w:rPr>
        <w:t>изменени</w:t>
      </w:r>
      <w:r>
        <w:rPr>
          <w:color w:val="auto"/>
        </w:rPr>
        <w:t>ями</w:t>
      </w:r>
      <w:r w:rsidR="00FD11F4" w:rsidRPr="002349B0">
        <w:rPr>
          <w:color w:val="auto"/>
        </w:rPr>
        <w:t xml:space="preserve"> предостав</w:t>
      </w:r>
      <w:r w:rsidR="000758E7">
        <w:rPr>
          <w:color w:val="auto"/>
        </w:rPr>
        <w:t>ляет</w:t>
      </w:r>
      <w:r w:rsidR="00FD11F4" w:rsidRPr="002349B0">
        <w:rPr>
          <w:color w:val="auto"/>
        </w:rPr>
        <w:t xml:space="preserve"> лучшие практики</w:t>
      </w:r>
      <w:r>
        <w:rPr>
          <w:color w:val="auto"/>
        </w:rPr>
        <w:t xml:space="preserve">, однако </w:t>
      </w:r>
      <w:r w:rsidR="00FD11F4" w:rsidRPr="002349B0">
        <w:rPr>
          <w:color w:val="auto"/>
        </w:rPr>
        <w:t>их использование не может гарантировать успеха</w:t>
      </w:r>
      <w:r w:rsidR="000758E7">
        <w:rPr>
          <w:color w:val="auto"/>
        </w:rPr>
        <w:t>, поскольку все изменения зависят от ряда ситуационных параметров, набор которых отличается в каждом конкретном случае. И во многом успех определяет человеческий фактор.</w:t>
      </w:r>
      <w:r w:rsidR="0020421A">
        <w:rPr>
          <w:color w:val="auto"/>
        </w:rPr>
        <w:t xml:space="preserve"> </w:t>
      </w:r>
      <w:r w:rsidR="000758E7">
        <w:rPr>
          <w:color w:val="auto"/>
        </w:rPr>
        <w:t>Нужно помнить, что п</w:t>
      </w:r>
      <w:r w:rsidR="000758E7" w:rsidRPr="002349B0">
        <w:rPr>
          <w:color w:val="auto"/>
        </w:rPr>
        <w:t>ереход к неизвестному создает естественное сопротивление.</w:t>
      </w:r>
      <w:r w:rsidR="000758E7">
        <w:rPr>
          <w:color w:val="auto"/>
        </w:rPr>
        <w:t xml:space="preserve"> </w:t>
      </w:r>
      <w:r w:rsidR="00DC1866">
        <w:rPr>
          <w:color w:val="auto"/>
        </w:rPr>
        <w:t>И з</w:t>
      </w:r>
      <w:r w:rsidR="000758E7" w:rsidRPr="002349B0">
        <w:rPr>
          <w:color w:val="auto"/>
        </w:rPr>
        <w:t xml:space="preserve">нание того, как каждый сотрудник, скорее всего, отреагирует на изменения, может указать на типы разговоров, которые руководители должны вести с персоналом, чтобы </w:t>
      </w:r>
      <w:r w:rsidR="0020421A">
        <w:rPr>
          <w:color w:val="auto"/>
        </w:rPr>
        <w:t xml:space="preserve">обеспечить поддержку </w:t>
      </w:r>
      <w:r w:rsidR="000758E7" w:rsidRPr="002349B0">
        <w:rPr>
          <w:color w:val="auto"/>
        </w:rPr>
        <w:t>измен</w:t>
      </w:r>
      <w:r w:rsidR="0020421A">
        <w:rPr>
          <w:color w:val="auto"/>
        </w:rPr>
        <w:t>ений</w:t>
      </w:r>
      <w:r w:rsidR="000758E7" w:rsidRPr="002349B0">
        <w:rPr>
          <w:color w:val="auto"/>
        </w:rPr>
        <w:t>.</w:t>
      </w:r>
      <w:r w:rsidR="000758E7">
        <w:rPr>
          <w:color w:val="auto"/>
        </w:rPr>
        <w:t xml:space="preserve"> </w:t>
      </w:r>
    </w:p>
    <w:p w14:paraId="382A3D0F" w14:textId="6ADD5A2D" w:rsidR="002E5D2D" w:rsidRPr="002349B0" w:rsidRDefault="0020421A" w:rsidP="00DC1866">
      <w:pPr>
        <w:spacing w:line="288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Таким образом, </w:t>
      </w:r>
      <w:r w:rsidR="00DC1866">
        <w:rPr>
          <w:color w:val="auto"/>
        </w:rPr>
        <w:t>м</w:t>
      </w:r>
      <w:r w:rsidR="005A7C5E">
        <w:t xml:space="preserve">енеджеру необходимо обеспечивать гармонизацию интересов работника и организации в процессе управления изменениями </w:t>
      </w:r>
      <w:r w:rsidR="005A6AF3">
        <w:t>в рамках реализации</w:t>
      </w:r>
      <w:r w:rsidR="00CD3ADD" w:rsidRPr="002349B0">
        <w:rPr>
          <w:color w:val="auto"/>
        </w:rPr>
        <w:t xml:space="preserve"> </w:t>
      </w:r>
      <w:r w:rsidR="005A6AF3">
        <w:rPr>
          <w:color w:val="auto"/>
        </w:rPr>
        <w:t xml:space="preserve">функций мотивации и </w:t>
      </w:r>
      <w:r w:rsidR="00CD3ADD" w:rsidRPr="002349B0">
        <w:rPr>
          <w:color w:val="auto"/>
        </w:rPr>
        <w:t>контрол</w:t>
      </w:r>
      <w:r w:rsidR="005A6AF3">
        <w:rPr>
          <w:color w:val="auto"/>
        </w:rPr>
        <w:t>я</w:t>
      </w:r>
      <w:r w:rsidR="00CD3ADD" w:rsidRPr="002349B0">
        <w:rPr>
          <w:color w:val="auto"/>
        </w:rPr>
        <w:t>.</w:t>
      </w:r>
      <w:r w:rsidR="002349B0">
        <w:rPr>
          <w:color w:val="auto"/>
        </w:rPr>
        <w:t xml:space="preserve"> </w:t>
      </w:r>
      <w:r w:rsidR="005A7C5E">
        <w:t>Однако, н</w:t>
      </w:r>
      <w:r w:rsidR="00A72057" w:rsidRPr="002349B0">
        <w:t>е</w:t>
      </w:r>
      <w:r w:rsidR="007F5551" w:rsidRPr="002349B0">
        <w:t xml:space="preserve">т уверенности в том, что </w:t>
      </w:r>
      <w:r w:rsidR="00A72057" w:rsidRPr="002349B0">
        <w:t>контрол</w:t>
      </w:r>
      <w:r w:rsidR="005A6AF3">
        <w:t>ь</w:t>
      </w:r>
      <w:r w:rsidR="007F5551" w:rsidRPr="002349B0">
        <w:t xml:space="preserve"> изменений всегда будет эффективн</w:t>
      </w:r>
      <w:r w:rsidR="005A6AF3">
        <w:t>ым</w:t>
      </w:r>
      <w:r w:rsidR="005A7C5E">
        <w:t xml:space="preserve"> без использования должной системы поддержки управления организацией </w:t>
      </w:r>
      <w:r w:rsidR="00DC1866">
        <w:t xml:space="preserve">в процессе управления изменениями </w:t>
      </w:r>
      <w:r w:rsidR="005A7C5E">
        <w:t xml:space="preserve">- </w:t>
      </w:r>
      <w:proofErr w:type="spellStart"/>
      <w:r w:rsidR="005A7C5E">
        <w:t>контроллинга</w:t>
      </w:r>
      <w:proofErr w:type="spellEnd"/>
      <w:r w:rsidR="0023496D" w:rsidRPr="002349B0">
        <w:t>.</w:t>
      </w:r>
    </w:p>
    <w:sectPr w:rsidR="002E5D2D" w:rsidRPr="002349B0" w:rsidSect="002349B0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udy Stou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8FC"/>
    <w:multiLevelType w:val="hybridMultilevel"/>
    <w:tmpl w:val="4B16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33C0"/>
    <w:multiLevelType w:val="hybridMultilevel"/>
    <w:tmpl w:val="1FC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3026"/>
    <w:multiLevelType w:val="hybridMultilevel"/>
    <w:tmpl w:val="4D2A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145AE"/>
    <w:multiLevelType w:val="hybridMultilevel"/>
    <w:tmpl w:val="D3C6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ABA"/>
    <w:multiLevelType w:val="hybridMultilevel"/>
    <w:tmpl w:val="8424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403B"/>
    <w:multiLevelType w:val="hybridMultilevel"/>
    <w:tmpl w:val="A046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E0DD2"/>
    <w:multiLevelType w:val="hybridMultilevel"/>
    <w:tmpl w:val="1D30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49A"/>
    <w:rsid w:val="00005A98"/>
    <w:rsid w:val="00010A19"/>
    <w:rsid w:val="000174CF"/>
    <w:rsid w:val="00022131"/>
    <w:rsid w:val="00030CB5"/>
    <w:rsid w:val="00032E5A"/>
    <w:rsid w:val="0004315F"/>
    <w:rsid w:val="00051C63"/>
    <w:rsid w:val="00053848"/>
    <w:rsid w:val="000614C4"/>
    <w:rsid w:val="000758E7"/>
    <w:rsid w:val="00077897"/>
    <w:rsid w:val="00093E5B"/>
    <w:rsid w:val="00095B96"/>
    <w:rsid w:val="00096755"/>
    <w:rsid w:val="000A188A"/>
    <w:rsid w:val="000A656B"/>
    <w:rsid w:val="000B0710"/>
    <w:rsid w:val="000B3C37"/>
    <w:rsid w:val="000B56E0"/>
    <w:rsid w:val="000B794F"/>
    <w:rsid w:val="000C2793"/>
    <w:rsid w:val="000C49BC"/>
    <w:rsid w:val="000D01A5"/>
    <w:rsid w:val="000D72FD"/>
    <w:rsid w:val="000E249A"/>
    <w:rsid w:val="000E476B"/>
    <w:rsid w:val="000E7336"/>
    <w:rsid w:val="000F31B5"/>
    <w:rsid w:val="000F465C"/>
    <w:rsid w:val="000F4AFF"/>
    <w:rsid w:val="000F5C6B"/>
    <w:rsid w:val="000F779F"/>
    <w:rsid w:val="00100254"/>
    <w:rsid w:val="00101529"/>
    <w:rsid w:val="001060C7"/>
    <w:rsid w:val="00111887"/>
    <w:rsid w:val="001127C0"/>
    <w:rsid w:val="001161D9"/>
    <w:rsid w:val="00120540"/>
    <w:rsid w:val="001217B1"/>
    <w:rsid w:val="00161F30"/>
    <w:rsid w:val="00162BAC"/>
    <w:rsid w:val="001722FE"/>
    <w:rsid w:val="00174E9B"/>
    <w:rsid w:val="00175E5C"/>
    <w:rsid w:val="00182327"/>
    <w:rsid w:val="00195903"/>
    <w:rsid w:val="001A587B"/>
    <w:rsid w:val="001A7895"/>
    <w:rsid w:val="001C73AE"/>
    <w:rsid w:val="001D0D28"/>
    <w:rsid w:val="001D1E1B"/>
    <w:rsid w:val="001D7020"/>
    <w:rsid w:val="001E7915"/>
    <w:rsid w:val="0020421A"/>
    <w:rsid w:val="002149DA"/>
    <w:rsid w:val="00223BEB"/>
    <w:rsid w:val="0022542D"/>
    <w:rsid w:val="00225EA4"/>
    <w:rsid w:val="00227B1F"/>
    <w:rsid w:val="0023496D"/>
    <w:rsid w:val="002349B0"/>
    <w:rsid w:val="00245CEF"/>
    <w:rsid w:val="002510AD"/>
    <w:rsid w:val="00252118"/>
    <w:rsid w:val="0026049B"/>
    <w:rsid w:val="00266E37"/>
    <w:rsid w:val="00274489"/>
    <w:rsid w:val="00276D32"/>
    <w:rsid w:val="00281B77"/>
    <w:rsid w:val="00287B76"/>
    <w:rsid w:val="002934B0"/>
    <w:rsid w:val="00295BB5"/>
    <w:rsid w:val="002963E4"/>
    <w:rsid w:val="002B78E2"/>
    <w:rsid w:val="002B7E10"/>
    <w:rsid w:val="002C3556"/>
    <w:rsid w:val="002D0530"/>
    <w:rsid w:val="002D28D9"/>
    <w:rsid w:val="002E1004"/>
    <w:rsid w:val="002E1BFF"/>
    <w:rsid w:val="002E55CC"/>
    <w:rsid w:val="002E5D2D"/>
    <w:rsid w:val="002F0EAF"/>
    <w:rsid w:val="002F5FA8"/>
    <w:rsid w:val="0030570B"/>
    <w:rsid w:val="003121CC"/>
    <w:rsid w:val="00325FE8"/>
    <w:rsid w:val="00334A45"/>
    <w:rsid w:val="00350E5E"/>
    <w:rsid w:val="00351C88"/>
    <w:rsid w:val="003575BA"/>
    <w:rsid w:val="0036293A"/>
    <w:rsid w:val="0038065D"/>
    <w:rsid w:val="00390CB7"/>
    <w:rsid w:val="003964D3"/>
    <w:rsid w:val="00396D11"/>
    <w:rsid w:val="00397302"/>
    <w:rsid w:val="003A5A67"/>
    <w:rsid w:val="003A7799"/>
    <w:rsid w:val="003B1BAC"/>
    <w:rsid w:val="003B3F7C"/>
    <w:rsid w:val="003C1885"/>
    <w:rsid w:val="003D6ADE"/>
    <w:rsid w:val="003E1E1F"/>
    <w:rsid w:val="003E2F72"/>
    <w:rsid w:val="003E702D"/>
    <w:rsid w:val="003F26FC"/>
    <w:rsid w:val="003F7485"/>
    <w:rsid w:val="0040529B"/>
    <w:rsid w:val="00410A1A"/>
    <w:rsid w:val="004146A3"/>
    <w:rsid w:val="00414849"/>
    <w:rsid w:val="004218F9"/>
    <w:rsid w:val="00426A8F"/>
    <w:rsid w:val="00436BE5"/>
    <w:rsid w:val="00440763"/>
    <w:rsid w:val="00442E62"/>
    <w:rsid w:val="00443C93"/>
    <w:rsid w:val="00450BFF"/>
    <w:rsid w:val="00455106"/>
    <w:rsid w:val="004614D1"/>
    <w:rsid w:val="00470C2B"/>
    <w:rsid w:val="0049384F"/>
    <w:rsid w:val="004A38D4"/>
    <w:rsid w:val="004A3F36"/>
    <w:rsid w:val="004B3673"/>
    <w:rsid w:val="004B7EE2"/>
    <w:rsid w:val="004C451D"/>
    <w:rsid w:val="004C7767"/>
    <w:rsid w:val="004C7B9B"/>
    <w:rsid w:val="004C7BE0"/>
    <w:rsid w:val="004D2981"/>
    <w:rsid w:val="004D472F"/>
    <w:rsid w:val="004E04A7"/>
    <w:rsid w:val="004E36D6"/>
    <w:rsid w:val="004E39D6"/>
    <w:rsid w:val="004F2796"/>
    <w:rsid w:val="004F6519"/>
    <w:rsid w:val="00504988"/>
    <w:rsid w:val="00505722"/>
    <w:rsid w:val="00510CFC"/>
    <w:rsid w:val="00514EFA"/>
    <w:rsid w:val="00515580"/>
    <w:rsid w:val="005167CE"/>
    <w:rsid w:val="00523137"/>
    <w:rsid w:val="00524A99"/>
    <w:rsid w:val="005346B4"/>
    <w:rsid w:val="00541E44"/>
    <w:rsid w:val="0054650D"/>
    <w:rsid w:val="00556D83"/>
    <w:rsid w:val="00564957"/>
    <w:rsid w:val="00570346"/>
    <w:rsid w:val="005729F8"/>
    <w:rsid w:val="00592E88"/>
    <w:rsid w:val="005952C4"/>
    <w:rsid w:val="00597E9A"/>
    <w:rsid w:val="005A6AF3"/>
    <w:rsid w:val="005A7C5E"/>
    <w:rsid w:val="005B7E9B"/>
    <w:rsid w:val="005C17F8"/>
    <w:rsid w:val="005C5985"/>
    <w:rsid w:val="005D23A6"/>
    <w:rsid w:val="005D2CDA"/>
    <w:rsid w:val="005D501A"/>
    <w:rsid w:val="005D6B2D"/>
    <w:rsid w:val="005E12A5"/>
    <w:rsid w:val="005E20ED"/>
    <w:rsid w:val="00604F1C"/>
    <w:rsid w:val="00606010"/>
    <w:rsid w:val="006072FA"/>
    <w:rsid w:val="0062560F"/>
    <w:rsid w:val="00635B2C"/>
    <w:rsid w:val="00637F99"/>
    <w:rsid w:val="00644B63"/>
    <w:rsid w:val="00661C9A"/>
    <w:rsid w:val="0066651D"/>
    <w:rsid w:val="00666E53"/>
    <w:rsid w:val="00670138"/>
    <w:rsid w:val="0067334F"/>
    <w:rsid w:val="00680873"/>
    <w:rsid w:val="00683571"/>
    <w:rsid w:val="00684954"/>
    <w:rsid w:val="00691787"/>
    <w:rsid w:val="006938B2"/>
    <w:rsid w:val="006943CE"/>
    <w:rsid w:val="006B648E"/>
    <w:rsid w:val="006C5B54"/>
    <w:rsid w:val="006C73EB"/>
    <w:rsid w:val="006D54A4"/>
    <w:rsid w:val="006E3BCE"/>
    <w:rsid w:val="00701AA2"/>
    <w:rsid w:val="00706DEE"/>
    <w:rsid w:val="00711F17"/>
    <w:rsid w:val="00713A01"/>
    <w:rsid w:val="00713F39"/>
    <w:rsid w:val="0072108C"/>
    <w:rsid w:val="00724BC9"/>
    <w:rsid w:val="0072554D"/>
    <w:rsid w:val="00734418"/>
    <w:rsid w:val="0074044A"/>
    <w:rsid w:val="00741C98"/>
    <w:rsid w:val="00744C41"/>
    <w:rsid w:val="00747267"/>
    <w:rsid w:val="00754A78"/>
    <w:rsid w:val="00755E8A"/>
    <w:rsid w:val="0076022A"/>
    <w:rsid w:val="0077251A"/>
    <w:rsid w:val="00772719"/>
    <w:rsid w:val="00786E40"/>
    <w:rsid w:val="00793BF7"/>
    <w:rsid w:val="007B1179"/>
    <w:rsid w:val="007B4FAA"/>
    <w:rsid w:val="007C32CF"/>
    <w:rsid w:val="007C7C08"/>
    <w:rsid w:val="007D59CC"/>
    <w:rsid w:val="007D6969"/>
    <w:rsid w:val="007F0380"/>
    <w:rsid w:val="007F0B41"/>
    <w:rsid w:val="007F5551"/>
    <w:rsid w:val="007F6E7A"/>
    <w:rsid w:val="00800186"/>
    <w:rsid w:val="0080042A"/>
    <w:rsid w:val="008058CA"/>
    <w:rsid w:val="0082223A"/>
    <w:rsid w:val="008466BC"/>
    <w:rsid w:val="0085436C"/>
    <w:rsid w:val="00854C9B"/>
    <w:rsid w:val="008564BB"/>
    <w:rsid w:val="00862678"/>
    <w:rsid w:val="008658DE"/>
    <w:rsid w:val="00867D91"/>
    <w:rsid w:val="008839BB"/>
    <w:rsid w:val="00886B48"/>
    <w:rsid w:val="0089576C"/>
    <w:rsid w:val="00896471"/>
    <w:rsid w:val="008A1405"/>
    <w:rsid w:val="008A1DF2"/>
    <w:rsid w:val="008B21BF"/>
    <w:rsid w:val="008C2B3B"/>
    <w:rsid w:val="008C47A2"/>
    <w:rsid w:val="008C6482"/>
    <w:rsid w:val="008D0A6F"/>
    <w:rsid w:val="008D23CF"/>
    <w:rsid w:val="008E70B7"/>
    <w:rsid w:val="008F07B4"/>
    <w:rsid w:val="00916294"/>
    <w:rsid w:val="00931C12"/>
    <w:rsid w:val="00937A84"/>
    <w:rsid w:val="00937DCE"/>
    <w:rsid w:val="00947368"/>
    <w:rsid w:val="009535BA"/>
    <w:rsid w:val="00964305"/>
    <w:rsid w:val="009763DB"/>
    <w:rsid w:val="0098662F"/>
    <w:rsid w:val="009933A6"/>
    <w:rsid w:val="00997731"/>
    <w:rsid w:val="009A104B"/>
    <w:rsid w:val="009A382F"/>
    <w:rsid w:val="009A6E38"/>
    <w:rsid w:val="009B7168"/>
    <w:rsid w:val="009C400A"/>
    <w:rsid w:val="009D4BCD"/>
    <w:rsid w:val="009D7239"/>
    <w:rsid w:val="009D7D20"/>
    <w:rsid w:val="009E63A3"/>
    <w:rsid w:val="009F3D6A"/>
    <w:rsid w:val="00A205AA"/>
    <w:rsid w:val="00A214FC"/>
    <w:rsid w:val="00A3334B"/>
    <w:rsid w:val="00A33769"/>
    <w:rsid w:val="00A34C59"/>
    <w:rsid w:val="00A34E1A"/>
    <w:rsid w:val="00A37066"/>
    <w:rsid w:val="00A42324"/>
    <w:rsid w:val="00A44B10"/>
    <w:rsid w:val="00A52D75"/>
    <w:rsid w:val="00A7085E"/>
    <w:rsid w:val="00A708F5"/>
    <w:rsid w:val="00A72057"/>
    <w:rsid w:val="00A7707B"/>
    <w:rsid w:val="00A81655"/>
    <w:rsid w:val="00A95FD2"/>
    <w:rsid w:val="00AA5E25"/>
    <w:rsid w:val="00AB66E8"/>
    <w:rsid w:val="00AC455D"/>
    <w:rsid w:val="00AC6904"/>
    <w:rsid w:val="00AD1B04"/>
    <w:rsid w:val="00AD2DE5"/>
    <w:rsid w:val="00AE00BE"/>
    <w:rsid w:val="00AE1D11"/>
    <w:rsid w:val="00AE2517"/>
    <w:rsid w:val="00AE290C"/>
    <w:rsid w:val="00B02DFB"/>
    <w:rsid w:val="00B07CD1"/>
    <w:rsid w:val="00B10AD4"/>
    <w:rsid w:val="00B10E40"/>
    <w:rsid w:val="00B2673C"/>
    <w:rsid w:val="00B366C6"/>
    <w:rsid w:val="00B4672B"/>
    <w:rsid w:val="00B578C7"/>
    <w:rsid w:val="00B70A90"/>
    <w:rsid w:val="00B74CBD"/>
    <w:rsid w:val="00B82700"/>
    <w:rsid w:val="00B91CE4"/>
    <w:rsid w:val="00BA7390"/>
    <w:rsid w:val="00BA7CD7"/>
    <w:rsid w:val="00BB0405"/>
    <w:rsid w:val="00BB2B85"/>
    <w:rsid w:val="00BD72FB"/>
    <w:rsid w:val="00BE26A9"/>
    <w:rsid w:val="00BE7DA1"/>
    <w:rsid w:val="00BF0964"/>
    <w:rsid w:val="00C0398A"/>
    <w:rsid w:val="00C0453A"/>
    <w:rsid w:val="00C05624"/>
    <w:rsid w:val="00C0699C"/>
    <w:rsid w:val="00C154AB"/>
    <w:rsid w:val="00C20EFF"/>
    <w:rsid w:val="00C30B3B"/>
    <w:rsid w:val="00C327F7"/>
    <w:rsid w:val="00C46419"/>
    <w:rsid w:val="00C477C4"/>
    <w:rsid w:val="00C602FA"/>
    <w:rsid w:val="00C603F4"/>
    <w:rsid w:val="00C62FE8"/>
    <w:rsid w:val="00C6311E"/>
    <w:rsid w:val="00C655A0"/>
    <w:rsid w:val="00C66195"/>
    <w:rsid w:val="00C66938"/>
    <w:rsid w:val="00C80847"/>
    <w:rsid w:val="00CA45ED"/>
    <w:rsid w:val="00CA56BB"/>
    <w:rsid w:val="00CA7B78"/>
    <w:rsid w:val="00CB06E4"/>
    <w:rsid w:val="00CB1962"/>
    <w:rsid w:val="00CC1ABB"/>
    <w:rsid w:val="00CD3ADD"/>
    <w:rsid w:val="00CD4780"/>
    <w:rsid w:val="00CD50E1"/>
    <w:rsid w:val="00CE0CE5"/>
    <w:rsid w:val="00CE40B5"/>
    <w:rsid w:val="00CF22F3"/>
    <w:rsid w:val="00D02671"/>
    <w:rsid w:val="00D10893"/>
    <w:rsid w:val="00D11364"/>
    <w:rsid w:val="00D20585"/>
    <w:rsid w:val="00D34BD9"/>
    <w:rsid w:val="00D536B2"/>
    <w:rsid w:val="00D542CD"/>
    <w:rsid w:val="00D55FAD"/>
    <w:rsid w:val="00D61A85"/>
    <w:rsid w:val="00D652D5"/>
    <w:rsid w:val="00D83A90"/>
    <w:rsid w:val="00D9152E"/>
    <w:rsid w:val="00DA42FD"/>
    <w:rsid w:val="00DA582B"/>
    <w:rsid w:val="00DC0137"/>
    <w:rsid w:val="00DC1683"/>
    <w:rsid w:val="00DC1866"/>
    <w:rsid w:val="00DC1A4E"/>
    <w:rsid w:val="00DD16A0"/>
    <w:rsid w:val="00DD240B"/>
    <w:rsid w:val="00DF2942"/>
    <w:rsid w:val="00DF638C"/>
    <w:rsid w:val="00E036E4"/>
    <w:rsid w:val="00E06D60"/>
    <w:rsid w:val="00E26FBB"/>
    <w:rsid w:val="00E3174C"/>
    <w:rsid w:val="00E40C2B"/>
    <w:rsid w:val="00E4195E"/>
    <w:rsid w:val="00E51735"/>
    <w:rsid w:val="00E623E5"/>
    <w:rsid w:val="00E92DDD"/>
    <w:rsid w:val="00E96F2D"/>
    <w:rsid w:val="00EA52C4"/>
    <w:rsid w:val="00EA5611"/>
    <w:rsid w:val="00EA728B"/>
    <w:rsid w:val="00EC29C2"/>
    <w:rsid w:val="00ED14F9"/>
    <w:rsid w:val="00ED45A5"/>
    <w:rsid w:val="00ED4BB9"/>
    <w:rsid w:val="00ED4EB3"/>
    <w:rsid w:val="00EF0CDF"/>
    <w:rsid w:val="00EF7536"/>
    <w:rsid w:val="00F041CC"/>
    <w:rsid w:val="00F05CEF"/>
    <w:rsid w:val="00F1722C"/>
    <w:rsid w:val="00F24CE7"/>
    <w:rsid w:val="00F3335B"/>
    <w:rsid w:val="00F34B2D"/>
    <w:rsid w:val="00F37189"/>
    <w:rsid w:val="00F3737E"/>
    <w:rsid w:val="00F5492F"/>
    <w:rsid w:val="00F73A9B"/>
    <w:rsid w:val="00F74E40"/>
    <w:rsid w:val="00F83E42"/>
    <w:rsid w:val="00F9000E"/>
    <w:rsid w:val="00F916B1"/>
    <w:rsid w:val="00F938F5"/>
    <w:rsid w:val="00F9698A"/>
    <w:rsid w:val="00FA707D"/>
    <w:rsid w:val="00FB505F"/>
    <w:rsid w:val="00FB5BE3"/>
    <w:rsid w:val="00FB60E4"/>
    <w:rsid w:val="00FB66D0"/>
    <w:rsid w:val="00FC3F19"/>
    <w:rsid w:val="00FC55B3"/>
    <w:rsid w:val="00FD0354"/>
    <w:rsid w:val="00FD11F4"/>
    <w:rsid w:val="00FE00AD"/>
    <w:rsid w:val="00FE340F"/>
    <w:rsid w:val="00FF1AA8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CDBF"/>
  <w15:docId w15:val="{0FFE6E0D-6450-4238-A1A8-E33766EB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7C"/>
    <w:pPr>
      <w:spacing w:line="240" w:lineRule="auto"/>
      <w:jc w:val="left"/>
    </w:pPr>
  </w:style>
  <w:style w:type="paragraph" w:styleId="1">
    <w:name w:val="heading 1"/>
    <w:basedOn w:val="a"/>
    <w:link w:val="10"/>
    <w:uiPriority w:val="9"/>
    <w:qFormat/>
    <w:rsid w:val="00FD11F4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udy">
    <w:name w:val="СтильGoudy"/>
    <w:basedOn w:val="a"/>
    <w:link w:val="Goudy0"/>
    <w:qFormat/>
    <w:rsid w:val="00CD4780"/>
    <w:pPr>
      <w:spacing w:line="276" w:lineRule="auto"/>
      <w:jc w:val="both"/>
    </w:pPr>
    <w:rPr>
      <w:rFonts w:ascii="Goudy Stout" w:hAnsi="Goudy Stout"/>
    </w:rPr>
  </w:style>
  <w:style w:type="character" w:customStyle="1" w:styleId="Goudy0">
    <w:name w:val="СтильGoudy Знак"/>
    <w:basedOn w:val="a0"/>
    <w:link w:val="Goudy"/>
    <w:rsid w:val="00CD4780"/>
    <w:rPr>
      <w:rFonts w:ascii="Goudy Stout" w:hAnsi="Goudy Stout"/>
    </w:rPr>
  </w:style>
  <w:style w:type="paragraph" w:styleId="a3">
    <w:name w:val="Normal (Web)"/>
    <w:basedOn w:val="a"/>
    <w:uiPriority w:val="99"/>
    <w:semiHidden/>
    <w:unhideWhenUsed/>
    <w:rsid w:val="004D472F"/>
    <w:rPr>
      <w:sz w:val="24"/>
      <w:szCs w:val="24"/>
    </w:rPr>
  </w:style>
  <w:style w:type="paragraph" w:styleId="a4">
    <w:name w:val="List Paragraph"/>
    <w:basedOn w:val="a"/>
    <w:uiPriority w:val="34"/>
    <w:qFormat/>
    <w:rsid w:val="00B91C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D1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11F4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y2iqfc">
    <w:name w:val="y2iqfc"/>
    <w:basedOn w:val="a0"/>
    <w:rsid w:val="00FD11F4"/>
  </w:style>
  <w:style w:type="character" w:customStyle="1" w:styleId="10">
    <w:name w:val="Заголовок 1 Знак"/>
    <w:basedOn w:val="a0"/>
    <w:link w:val="1"/>
    <w:uiPriority w:val="9"/>
    <w:rsid w:val="00FD11F4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47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akimova20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akimova20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4483-C409-4499-BB69-CC39A645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Акимова</dc:creator>
  <cp:keywords/>
  <dc:description/>
  <cp:lastModifiedBy>Елена Владимеровна Акимова</cp:lastModifiedBy>
  <cp:revision>4</cp:revision>
  <cp:lastPrinted>2021-11-09T10:03:00Z</cp:lastPrinted>
  <dcterms:created xsi:type="dcterms:W3CDTF">2022-05-09T12:35:00Z</dcterms:created>
  <dcterms:modified xsi:type="dcterms:W3CDTF">2022-05-10T11:08:00Z</dcterms:modified>
</cp:coreProperties>
</file>