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B870" w14:textId="77777777" w:rsidR="008430CC" w:rsidRPr="00033135" w:rsidRDefault="006D537A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35">
        <w:rPr>
          <w:rFonts w:ascii="Times New Roman" w:hAnsi="Times New Roman" w:cs="Times New Roman"/>
          <w:sz w:val="28"/>
          <w:szCs w:val="28"/>
        </w:rPr>
        <w:t xml:space="preserve">УДК: </w:t>
      </w:r>
      <w:r w:rsidR="000D605B" w:rsidRPr="00033135">
        <w:rPr>
          <w:rFonts w:ascii="Times New Roman" w:hAnsi="Times New Roman" w:cs="Times New Roman"/>
          <w:sz w:val="28"/>
          <w:szCs w:val="28"/>
        </w:rPr>
        <w:t>339.73</w:t>
      </w:r>
      <w:r w:rsidR="000A6A72" w:rsidRPr="00033135">
        <w:rPr>
          <w:rFonts w:ascii="Times New Roman" w:hAnsi="Times New Roman" w:cs="Times New Roman"/>
          <w:sz w:val="28"/>
          <w:szCs w:val="28"/>
        </w:rPr>
        <w:t>8</w:t>
      </w:r>
    </w:p>
    <w:p w14:paraId="5F05901B" w14:textId="77777777" w:rsidR="006D537A" w:rsidRPr="00033135" w:rsidRDefault="006D537A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0EB12" w14:textId="77777777" w:rsidR="00B67468" w:rsidRDefault="00C74B92" w:rsidP="00097C9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135">
        <w:rPr>
          <w:rFonts w:ascii="Times New Roman" w:hAnsi="Times New Roman" w:cs="Times New Roman"/>
          <w:b/>
          <w:sz w:val="28"/>
          <w:szCs w:val="28"/>
        </w:rPr>
        <w:t>Амбарцумян А.У</w:t>
      </w:r>
      <w:r w:rsidR="006D537A" w:rsidRPr="00033135">
        <w:rPr>
          <w:rFonts w:ascii="Times New Roman" w:hAnsi="Times New Roman" w:cs="Times New Roman"/>
          <w:b/>
          <w:sz w:val="28"/>
          <w:szCs w:val="28"/>
        </w:rPr>
        <w:t>.</w:t>
      </w:r>
      <w:r w:rsidR="00097C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3135">
        <w:rPr>
          <w:rFonts w:ascii="Times New Roman" w:hAnsi="Times New Roman" w:cs="Times New Roman"/>
          <w:b/>
          <w:sz w:val="28"/>
          <w:szCs w:val="28"/>
        </w:rPr>
        <w:t>Каурова Е.А.</w:t>
      </w:r>
      <w:r w:rsidR="00097C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3135">
        <w:rPr>
          <w:rFonts w:ascii="Times New Roman" w:hAnsi="Times New Roman" w:cs="Times New Roman"/>
          <w:b/>
          <w:sz w:val="28"/>
          <w:szCs w:val="28"/>
        </w:rPr>
        <w:t>Лукьянчук Д.О.</w:t>
      </w:r>
      <w:r w:rsidR="00097C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3135">
        <w:rPr>
          <w:rFonts w:ascii="Times New Roman" w:hAnsi="Times New Roman" w:cs="Times New Roman"/>
          <w:b/>
          <w:sz w:val="28"/>
          <w:szCs w:val="28"/>
        </w:rPr>
        <w:t>Шишонкова</w:t>
      </w:r>
    </w:p>
    <w:p w14:paraId="4D9A3537" w14:textId="67785E92" w:rsidR="00220D44" w:rsidRPr="003B60CB" w:rsidRDefault="00C74B92" w:rsidP="00097C9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135">
        <w:rPr>
          <w:rFonts w:ascii="Times New Roman" w:hAnsi="Times New Roman" w:cs="Times New Roman"/>
          <w:b/>
          <w:sz w:val="28"/>
          <w:szCs w:val="28"/>
        </w:rPr>
        <w:t>Ю.А.</w:t>
      </w:r>
      <w:r w:rsidR="00097C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3135">
        <w:rPr>
          <w:rFonts w:ascii="Times New Roman" w:hAnsi="Times New Roman" w:cs="Times New Roman"/>
          <w:b/>
          <w:sz w:val="28"/>
          <w:szCs w:val="28"/>
        </w:rPr>
        <w:t>Юрицкий С.А.</w:t>
      </w:r>
    </w:p>
    <w:p w14:paraId="70C76CD2" w14:textId="6EF57FA5" w:rsidR="00792C76" w:rsidRDefault="00BE7CFC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792C76" w:rsidRPr="00510780">
          <w:rPr>
            <w:rStyle w:val="a9"/>
            <w:rFonts w:ascii="Times New Roman" w:hAnsi="Times New Roman" w:cs="Times New Roman"/>
            <w:sz w:val="28"/>
            <w:szCs w:val="28"/>
          </w:rPr>
          <w:t>ambartsumyan.a@odin.mgimo.ru</w:t>
        </w:r>
      </w:hyperlink>
    </w:p>
    <w:p w14:paraId="650E5CAC" w14:textId="4D37CD2F" w:rsidR="00220D44" w:rsidRDefault="006D537A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35">
        <w:rPr>
          <w:rFonts w:ascii="Times New Roman" w:hAnsi="Times New Roman" w:cs="Times New Roman"/>
          <w:sz w:val="28"/>
          <w:szCs w:val="28"/>
        </w:rPr>
        <w:t>Россия, Одинцово</w:t>
      </w:r>
    </w:p>
    <w:p w14:paraId="7AEF0391" w14:textId="77777777" w:rsidR="00B67468" w:rsidRDefault="002068DC" w:rsidP="001A1E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DC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</w:t>
      </w:r>
    </w:p>
    <w:p w14:paraId="71DDC318" w14:textId="77777777" w:rsidR="00B67468" w:rsidRDefault="002068DC" w:rsidP="001A1E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DC">
        <w:rPr>
          <w:rFonts w:ascii="Times New Roman" w:hAnsi="Times New Roman" w:cs="Times New Roman"/>
          <w:sz w:val="28"/>
          <w:szCs w:val="28"/>
        </w:rPr>
        <w:t>(университет) МИД Российской Федерации (МГИМО)</w:t>
      </w:r>
      <w:r>
        <w:rPr>
          <w:rFonts w:ascii="Times New Roman" w:hAnsi="Times New Roman" w:cs="Times New Roman"/>
          <w:sz w:val="28"/>
          <w:szCs w:val="28"/>
        </w:rPr>
        <w:t>, Одинцовский</w:t>
      </w:r>
    </w:p>
    <w:p w14:paraId="4D790D71" w14:textId="5722ECA8" w:rsidR="002068DC" w:rsidRDefault="002068DC" w:rsidP="001A1E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</w:p>
    <w:p w14:paraId="7FA66E5A" w14:textId="12A134F3" w:rsidR="006D537A" w:rsidRPr="00033135" w:rsidRDefault="006D537A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35">
        <w:rPr>
          <w:rFonts w:ascii="Times New Roman" w:hAnsi="Times New Roman" w:cs="Times New Roman"/>
          <w:b/>
          <w:sz w:val="28"/>
          <w:szCs w:val="28"/>
        </w:rPr>
        <w:t>Данилочкина Н.Г.</w:t>
      </w:r>
      <w:r w:rsidRPr="00033135">
        <w:rPr>
          <w:rFonts w:ascii="Times New Roman" w:hAnsi="Times New Roman" w:cs="Times New Roman"/>
          <w:sz w:val="28"/>
          <w:szCs w:val="28"/>
        </w:rPr>
        <w:t xml:space="preserve">, </w:t>
      </w:r>
      <w:r w:rsidRPr="00033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д.экон.н., профессор – научный руководитель</w:t>
      </w:r>
    </w:p>
    <w:p w14:paraId="2EE47F1D" w14:textId="77777777" w:rsidR="006D537A" w:rsidRPr="00033135" w:rsidRDefault="006D537A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D3E4D" w14:textId="77777777" w:rsidR="006D537A" w:rsidRPr="00033135" w:rsidRDefault="006D537A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13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E7BBD61" w14:textId="09AE509A" w:rsidR="006D537A" w:rsidRPr="00033135" w:rsidRDefault="001B63B6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35">
        <w:rPr>
          <w:rFonts w:ascii="Times New Roman" w:hAnsi="Times New Roman" w:cs="Times New Roman"/>
          <w:sz w:val="28"/>
          <w:szCs w:val="28"/>
        </w:rPr>
        <w:t>В статье представлен</w:t>
      </w:r>
      <w:r w:rsidR="00D63177" w:rsidRPr="00D63177">
        <w:rPr>
          <w:rFonts w:ascii="Times New Roman" w:hAnsi="Times New Roman" w:cs="Times New Roman"/>
          <w:sz w:val="28"/>
          <w:szCs w:val="28"/>
        </w:rPr>
        <w:t xml:space="preserve"> </w:t>
      </w:r>
      <w:r w:rsidR="00D63177">
        <w:rPr>
          <w:rFonts w:ascii="Times New Roman" w:hAnsi="Times New Roman" w:cs="Times New Roman"/>
          <w:sz w:val="28"/>
          <w:szCs w:val="28"/>
        </w:rPr>
        <w:t>проект нового экономического и валютного союза</w:t>
      </w:r>
      <w:r w:rsidRPr="00033135">
        <w:rPr>
          <w:rFonts w:ascii="Times New Roman" w:hAnsi="Times New Roman" w:cs="Times New Roman"/>
          <w:sz w:val="28"/>
          <w:szCs w:val="28"/>
        </w:rPr>
        <w:t xml:space="preserve"> </w:t>
      </w:r>
      <w:r w:rsidR="000222AB">
        <w:rPr>
          <w:rFonts w:ascii="Times New Roman" w:hAnsi="Times New Roman" w:cs="Times New Roman"/>
          <w:sz w:val="28"/>
          <w:szCs w:val="28"/>
        </w:rPr>
        <w:t xml:space="preserve">ЕАЭС+ и </w:t>
      </w:r>
      <w:r w:rsidR="00814D21" w:rsidRPr="00033135">
        <w:rPr>
          <w:rFonts w:ascii="Times New Roman" w:hAnsi="Times New Roman" w:cs="Times New Roman"/>
          <w:sz w:val="28"/>
          <w:szCs w:val="28"/>
        </w:rPr>
        <w:t>союзн</w:t>
      </w:r>
      <w:r w:rsidR="000222AB">
        <w:rPr>
          <w:rFonts w:ascii="Times New Roman" w:hAnsi="Times New Roman" w:cs="Times New Roman"/>
          <w:sz w:val="28"/>
          <w:szCs w:val="28"/>
        </w:rPr>
        <w:t>ой</w:t>
      </w:r>
      <w:r w:rsidR="00814D21" w:rsidRPr="00033135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0222AB">
        <w:rPr>
          <w:rFonts w:ascii="Times New Roman" w:hAnsi="Times New Roman" w:cs="Times New Roman"/>
          <w:sz w:val="28"/>
          <w:szCs w:val="28"/>
        </w:rPr>
        <w:t>ы</w:t>
      </w:r>
      <w:r w:rsidR="00814D21" w:rsidRPr="00033135">
        <w:rPr>
          <w:rFonts w:ascii="Times New Roman" w:hAnsi="Times New Roman" w:cs="Times New Roman"/>
          <w:sz w:val="28"/>
          <w:szCs w:val="28"/>
        </w:rPr>
        <w:t>, описаны проблемы и задачи создания союза, рассмотрена важность национальных валют стран-участников союза, экономические ин</w:t>
      </w:r>
      <w:r w:rsidRPr="00033135">
        <w:rPr>
          <w:rFonts w:ascii="Times New Roman" w:hAnsi="Times New Roman" w:cs="Times New Roman"/>
          <w:sz w:val="28"/>
          <w:szCs w:val="28"/>
        </w:rPr>
        <w:t xml:space="preserve">дексы и изложены </w:t>
      </w:r>
      <w:r w:rsidR="00814D21" w:rsidRPr="00033135">
        <w:rPr>
          <w:rFonts w:ascii="Times New Roman" w:hAnsi="Times New Roman" w:cs="Times New Roman"/>
          <w:sz w:val="28"/>
          <w:szCs w:val="28"/>
        </w:rPr>
        <w:t>планируемые валютно-финансовые условия для стран-участников.</w:t>
      </w:r>
    </w:p>
    <w:p w14:paraId="2C1D0EED" w14:textId="77777777" w:rsidR="006D537A" w:rsidRPr="00033135" w:rsidRDefault="006D537A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135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14:paraId="71D26805" w14:textId="69A34D4F" w:rsidR="006D537A" w:rsidRDefault="00814D21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35">
        <w:rPr>
          <w:rFonts w:ascii="Times New Roman" w:hAnsi="Times New Roman" w:cs="Times New Roman"/>
          <w:sz w:val="28"/>
          <w:szCs w:val="28"/>
        </w:rPr>
        <w:t>Союзная валюта, зона единой валюты, ЕАЭС, индексы по странам, валютно-финансовые условия</w:t>
      </w:r>
    </w:p>
    <w:p w14:paraId="3EAA3FC4" w14:textId="77777777" w:rsidR="00351CAA" w:rsidRDefault="00351CAA" w:rsidP="00351CA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91BD0" w14:textId="27FD6220" w:rsidR="00351CAA" w:rsidRDefault="00351CAA" w:rsidP="00351CAA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35">
        <w:rPr>
          <w:rFonts w:ascii="Times New Roman" w:hAnsi="Times New Roman" w:cs="Times New Roman"/>
          <w:b/>
          <w:sz w:val="28"/>
          <w:szCs w:val="28"/>
        </w:rPr>
        <w:t>ПРОЕКТ СОЗДАНИЯ СОЮЗНОЙ ВАЛЮТЫ</w:t>
      </w:r>
    </w:p>
    <w:p w14:paraId="38D9C14B" w14:textId="77777777" w:rsidR="00351CAA" w:rsidRPr="00033135" w:rsidRDefault="00351CAA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D3F82" w14:textId="3D312874" w:rsidR="00351CAA" w:rsidRPr="00033135" w:rsidRDefault="00351CAA" w:rsidP="00351CA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UDC</w:t>
      </w:r>
      <w:r w:rsidRPr="00033135">
        <w:rPr>
          <w:rFonts w:ascii="Times New Roman" w:hAnsi="Times New Roman" w:cs="Times New Roman"/>
          <w:sz w:val="28"/>
          <w:szCs w:val="28"/>
        </w:rPr>
        <w:t>: 339.738</w:t>
      </w:r>
    </w:p>
    <w:p w14:paraId="4709F15A" w14:textId="77777777" w:rsidR="002068DC" w:rsidRPr="00B67468" w:rsidRDefault="002068DC" w:rsidP="00351CA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5126F" w14:textId="77777777" w:rsidR="00B67468" w:rsidRDefault="00351CAA" w:rsidP="00341DD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Ambarts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umyan</w:t>
      </w:r>
      <w:r w:rsidR="009C1146" w:rsidRPr="00B6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C1146" w:rsidRPr="00B67468">
        <w:rPr>
          <w:rFonts w:ascii="Times New Roman" w:hAnsi="Times New Roman" w:cs="Times New Roman"/>
          <w:b/>
          <w:sz w:val="28"/>
          <w:szCs w:val="28"/>
        </w:rPr>
        <w:t>.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9C1146" w:rsidRPr="00B67468">
        <w:rPr>
          <w:rFonts w:ascii="Times New Roman" w:hAnsi="Times New Roman" w:cs="Times New Roman"/>
          <w:b/>
          <w:sz w:val="28"/>
          <w:szCs w:val="28"/>
        </w:rPr>
        <w:t>.</w:t>
      </w:r>
      <w:r w:rsidR="00097C97" w:rsidRPr="00B674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Kaurova</w:t>
      </w:r>
      <w:r w:rsidR="009C1146" w:rsidRPr="00B6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9C1146" w:rsidRPr="00B67468">
        <w:rPr>
          <w:rFonts w:ascii="Times New Roman" w:hAnsi="Times New Roman" w:cs="Times New Roman"/>
          <w:b/>
          <w:sz w:val="28"/>
          <w:szCs w:val="28"/>
        </w:rPr>
        <w:t>.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41DD0" w:rsidRPr="00B67468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Lukyanchuk</w:t>
      </w:r>
      <w:r w:rsidR="009C1146" w:rsidRPr="00B6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9C1146" w:rsidRPr="00B67468">
        <w:rPr>
          <w:rFonts w:ascii="Times New Roman" w:hAnsi="Times New Roman" w:cs="Times New Roman"/>
          <w:b/>
          <w:sz w:val="28"/>
          <w:szCs w:val="28"/>
        </w:rPr>
        <w:t>.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9C1146" w:rsidRPr="00B67468">
        <w:rPr>
          <w:rFonts w:ascii="Times New Roman" w:hAnsi="Times New Roman" w:cs="Times New Roman"/>
          <w:b/>
          <w:sz w:val="28"/>
          <w:szCs w:val="28"/>
        </w:rPr>
        <w:t>.</w:t>
      </w:r>
      <w:r w:rsidR="00341DD0" w:rsidRPr="00B674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1146">
        <w:rPr>
          <w:rFonts w:ascii="Times New Roman" w:hAnsi="Times New Roman" w:cs="Times New Roman"/>
          <w:b/>
          <w:sz w:val="28"/>
          <w:szCs w:val="28"/>
          <w:lang w:val="en-US"/>
        </w:rPr>
        <w:t>Shishonkova</w:t>
      </w:r>
    </w:p>
    <w:p w14:paraId="7812AE19" w14:textId="00056EB7" w:rsidR="00351CAA" w:rsidRPr="00B67468" w:rsidRDefault="009C1146" w:rsidP="00341DD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B674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67468">
        <w:rPr>
          <w:rFonts w:ascii="Times New Roman" w:hAnsi="Times New Roman" w:cs="Times New Roman"/>
          <w:b/>
          <w:sz w:val="28"/>
          <w:szCs w:val="28"/>
        </w:rPr>
        <w:t>.</w:t>
      </w:r>
      <w:r w:rsidR="00341DD0" w:rsidRPr="00B6746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Yuritskii</w:t>
      </w:r>
      <w:r w:rsidRPr="00B674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674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6746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13BCA26" w14:textId="77777777" w:rsidR="00B67468" w:rsidRPr="00B67468" w:rsidRDefault="00BE7CFC" w:rsidP="00B6746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8" w:history="1">
        <w:r w:rsidR="00B67468" w:rsidRPr="00B6746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ambartsumyan.a@odin.mgimo.ru</w:t>
        </w:r>
      </w:hyperlink>
    </w:p>
    <w:p w14:paraId="4C606907" w14:textId="224FD7CB" w:rsidR="00351CAA" w:rsidRPr="00B67468" w:rsidRDefault="009C1146" w:rsidP="00351CA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B674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Odintsovo</w:t>
      </w:r>
      <w:r w:rsidRPr="00B674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6159E7A" w14:textId="77777777" w:rsidR="00B67468" w:rsidRDefault="002068DC" w:rsidP="001A1E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8DC">
        <w:rPr>
          <w:rFonts w:ascii="Times New Roman" w:hAnsi="Times New Roman" w:cs="Times New Roman"/>
          <w:sz w:val="28"/>
          <w:szCs w:val="28"/>
          <w:lang w:val="en-US"/>
        </w:rPr>
        <w:t>Moscow State Institute of International Relations</w:t>
      </w:r>
      <w:r w:rsidR="000222AB">
        <w:rPr>
          <w:rFonts w:ascii="Times New Roman" w:hAnsi="Times New Roman" w:cs="Times New Roman"/>
          <w:sz w:val="28"/>
          <w:szCs w:val="28"/>
          <w:lang w:val="en-US"/>
        </w:rPr>
        <w:t xml:space="preserve"> (University)</w:t>
      </w:r>
      <w:r w:rsidRPr="002068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22AB" w:rsidRPr="000222AB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0222A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222AB" w:rsidRPr="000222AB">
        <w:rPr>
          <w:rFonts w:ascii="Times New Roman" w:hAnsi="Times New Roman" w:cs="Times New Roman"/>
          <w:sz w:val="28"/>
          <w:szCs w:val="28"/>
          <w:lang w:val="en-US"/>
        </w:rPr>
        <w:t>Ministry</w:t>
      </w:r>
    </w:p>
    <w:p w14:paraId="29AA2010" w14:textId="11A6C664" w:rsidR="00351CAA" w:rsidRPr="002068DC" w:rsidRDefault="000222AB" w:rsidP="001A1E8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22AB">
        <w:rPr>
          <w:rFonts w:ascii="Times New Roman" w:hAnsi="Times New Roman" w:cs="Times New Roman"/>
          <w:sz w:val="28"/>
          <w:szCs w:val="28"/>
          <w:lang w:val="en-US"/>
        </w:rPr>
        <w:t>of Foreign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22AB">
        <w:rPr>
          <w:rFonts w:ascii="Times New Roman" w:hAnsi="Times New Roman" w:cs="Times New Roman"/>
          <w:sz w:val="28"/>
          <w:szCs w:val="28"/>
          <w:lang w:val="en-US"/>
        </w:rPr>
        <w:t xml:space="preserve">Affairs of Russia </w:t>
      </w:r>
      <w:r w:rsidR="002068DC" w:rsidRPr="002068DC">
        <w:rPr>
          <w:rFonts w:ascii="Times New Roman" w:hAnsi="Times New Roman" w:cs="Times New Roman"/>
          <w:sz w:val="28"/>
          <w:szCs w:val="28"/>
          <w:lang w:val="en-US"/>
        </w:rPr>
        <w:t>(MGIMO)</w:t>
      </w:r>
      <w:r w:rsidR="005D437A">
        <w:rPr>
          <w:rFonts w:ascii="Times New Roman" w:hAnsi="Times New Roman" w:cs="Times New Roman"/>
          <w:sz w:val="28"/>
          <w:szCs w:val="28"/>
          <w:lang w:val="en-US"/>
        </w:rPr>
        <w:t>, Odintsovo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437A">
        <w:rPr>
          <w:rFonts w:ascii="Times New Roman" w:hAnsi="Times New Roman" w:cs="Times New Roman"/>
          <w:sz w:val="28"/>
          <w:szCs w:val="28"/>
          <w:lang w:val="en-US"/>
        </w:rPr>
        <w:t>Branch</w:t>
      </w:r>
    </w:p>
    <w:p w14:paraId="6E5B1272" w14:textId="77777777" w:rsidR="00B67468" w:rsidRDefault="009C1146" w:rsidP="002068DC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Danilochkina</w:t>
      </w:r>
      <w:r w:rsidRPr="005D43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5D437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5D437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5D437A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351CAA" w:rsidRPr="005D4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437A" w:rsidRPr="005D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Doctorate of Economic Study, </w:t>
      </w:r>
      <w:r w:rsidR="005D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professor </w:t>
      </w:r>
      <w:r w:rsidR="00351CAA" w:rsidRPr="005D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– </w:t>
      </w:r>
      <w:r w:rsidR="005D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scientific</w:t>
      </w:r>
    </w:p>
    <w:p w14:paraId="21F71FFC" w14:textId="757A42A1" w:rsidR="00351CAA" w:rsidRPr="005D437A" w:rsidRDefault="005D437A" w:rsidP="002068D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director</w:t>
      </w:r>
    </w:p>
    <w:p w14:paraId="7870C167" w14:textId="77777777" w:rsidR="005D437A" w:rsidRDefault="005D437A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5FDFFC5" w14:textId="0FD4F968" w:rsidR="00C74B92" w:rsidRPr="00033135" w:rsidRDefault="00C74B92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3135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14:paraId="002B2BDC" w14:textId="75DE2496" w:rsidR="00C74B92" w:rsidRPr="00033135" w:rsidRDefault="00C74B92" w:rsidP="002068D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3135">
        <w:rPr>
          <w:rFonts w:ascii="Times New Roman" w:hAnsi="Times New Roman" w:cs="Times New Roman"/>
          <w:sz w:val="28"/>
          <w:szCs w:val="28"/>
          <w:lang w:val="en-US"/>
        </w:rPr>
        <w:t>The new</w:t>
      </w:r>
      <w:r w:rsidR="000222AB" w:rsidRPr="00022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22AB">
        <w:rPr>
          <w:rFonts w:ascii="Times New Roman" w:hAnsi="Times New Roman" w:cs="Times New Roman"/>
          <w:sz w:val="28"/>
          <w:szCs w:val="28"/>
          <w:lang w:val="en-US"/>
        </w:rPr>
        <w:t>economic and monetary</w:t>
      </w:r>
      <w:r w:rsidRPr="00033135">
        <w:rPr>
          <w:rFonts w:ascii="Times New Roman" w:hAnsi="Times New Roman" w:cs="Times New Roman"/>
          <w:sz w:val="28"/>
          <w:szCs w:val="28"/>
          <w:lang w:val="en-US"/>
        </w:rPr>
        <w:t xml:space="preserve"> union</w:t>
      </w:r>
      <w:r w:rsidR="000222AB">
        <w:rPr>
          <w:rFonts w:ascii="Times New Roman" w:hAnsi="Times New Roman" w:cs="Times New Roman"/>
          <w:sz w:val="28"/>
          <w:szCs w:val="28"/>
          <w:lang w:val="en-US"/>
        </w:rPr>
        <w:t xml:space="preserve"> EAEU+</w:t>
      </w:r>
      <w:r w:rsidRPr="00033135">
        <w:rPr>
          <w:rFonts w:ascii="Times New Roman" w:hAnsi="Times New Roman" w:cs="Times New Roman"/>
          <w:sz w:val="28"/>
          <w:szCs w:val="28"/>
          <w:lang w:val="en-US"/>
        </w:rPr>
        <w:t xml:space="preserve"> and the union currency are presented</w:t>
      </w:r>
      <w:r w:rsidR="000222AB">
        <w:rPr>
          <w:rFonts w:ascii="Times New Roman" w:hAnsi="Times New Roman" w:cs="Times New Roman"/>
          <w:sz w:val="28"/>
          <w:szCs w:val="28"/>
          <w:lang w:val="en-US"/>
        </w:rPr>
        <w:t xml:space="preserve"> in the article</w:t>
      </w:r>
      <w:r w:rsidRPr="00033135">
        <w:rPr>
          <w:rFonts w:ascii="Times New Roman" w:hAnsi="Times New Roman" w:cs="Times New Roman"/>
          <w:sz w:val="28"/>
          <w:szCs w:val="28"/>
          <w:lang w:val="en-US"/>
        </w:rPr>
        <w:t xml:space="preserve">, the problems and tasks of creating the union are described, </w:t>
      </w:r>
      <w:r w:rsidRPr="00033135">
        <w:rPr>
          <w:rFonts w:ascii="Times New Roman" w:hAnsi="Times New Roman" w:cs="Times New Roman"/>
          <w:sz w:val="28"/>
          <w:szCs w:val="28"/>
          <w:lang w:val="en-US"/>
        </w:rPr>
        <w:lastRenderedPageBreak/>
        <w:t>the importance of the national currencies of the member countries of the union, economic indices are considered and the planned monetary and financial conditions for the member countries are outlined.</w:t>
      </w:r>
    </w:p>
    <w:p w14:paraId="133E4C46" w14:textId="77777777" w:rsidR="00C74B92" w:rsidRPr="00033135" w:rsidRDefault="00C74B92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3135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</w:p>
    <w:p w14:paraId="5800D97E" w14:textId="45C077A8" w:rsidR="00C74B92" w:rsidRDefault="00C74B92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3135">
        <w:rPr>
          <w:rFonts w:ascii="Times New Roman" w:hAnsi="Times New Roman" w:cs="Times New Roman"/>
          <w:sz w:val="28"/>
          <w:szCs w:val="28"/>
          <w:lang w:val="en-US"/>
        </w:rPr>
        <w:t>Union currency, single currency zone, EAEU, country indices, monetary and financial conditions</w:t>
      </w:r>
    </w:p>
    <w:p w14:paraId="66EFB0E3" w14:textId="4CCA756C" w:rsidR="00220D44" w:rsidRPr="00B67468" w:rsidRDefault="00220D44" w:rsidP="00351CAA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079205" w14:textId="78783843" w:rsidR="00EB4FB8" w:rsidRPr="00B67468" w:rsidRDefault="00EB4FB8" w:rsidP="00EB4FB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B674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PROJECT</w:t>
      </w:r>
      <w:r w:rsidRPr="00B674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B6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2AB">
        <w:rPr>
          <w:rFonts w:ascii="Times New Roman" w:hAnsi="Times New Roman" w:cs="Times New Roman"/>
          <w:b/>
          <w:sz w:val="28"/>
          <w:szCs w:val="28"/>
          <w:lang w:val="en-US"/>
        </w:rPr>
        <w:t>MONETARY</w:t>
      </w:r>
      <w:r w:rsidRPr="00B674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UNION</w:t>
      </w:r>
    </w:p>
    <w:p w14:paraId="0F06933F" w14:textId="77777777" w:rsidR="00EB4FB8" w:rsidRPr="00B67468" w:rsidRDefault="00EB4FB8" w:rsidP="003B60C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383A02" w14:textId="54987454" w:rsidR="000222AB" w:rsidRPr="000222AB" w:rsidRDefault="00C74B92" w:rsidP="0077612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35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33135">
        <w:rPr>
          <w:rFonts w:ascii="Times New Roman" w:hAnsi="Times New Roman" w:cs="Times New Roman"/>
          <w:sz w:val="28"/>
          <w:szCs w:val="28"/>
        </w:rPr>
        <w:t>:</w:t>
      </w:r>
      <w:r w:rsidR="001B63B6" w:rsidRPr="00033135">
        <w:rPr>
          <w:rFonts w:ascii="Times New Roman" w:hAnsi="Times New Roman" w:cs="Times New Roman"/>
          <w:sz w:val="28"/>
          <w:szCs w:val="28"/>
        </w:rPr>
        <w:t xml:space="preserve"> разработка модели создания единой валюты</w:t>
      </w:r>
      <w:r w:rsidR="00662C86">
        <w:rPr>
          <w:rFonts w:ascii="Times New Roman" w:hAnsi="Times New Roman" w:cs="Times New Roman"/>
          <w:sz w:val="28"/>
          <w:szCs w:val="28"/>
        </w:rPr>
        <w:t xml:space="preserve"> </w:t>
      </w:r>
      <w:r w:rsidR="00132178">
        <w:rPr>
          <w:rFonts w:ascii="Times New Roman" w:hAnsi="Times New Roman" w:cs="Times New Roman"/>
          <w:sz w:val="28"/>
          <w:szCs w:val="28"/>
        </w:rPr>
        <w:t>«</w:t>
      </w:r>
      <w:r w:rsidR="00662C86">
        <w:rPr>
          <w:rFonts w:ascii="Times New Roman" w:hAnsi="Times New Roman" w:cs="Times New Roman"/>
          <w:sz w:val="28"/>
          <w:szCs w:val="28"/>
        </w:rPr>
        <w:t>Азкоин</w:t>
      </w:r>
      <w:r w:rsidR="00132178">
        <w:rPr>
          <w:rFonts w:ascii="Times New Roman" w:hAnsi="Times New Roman" w:cs="Times New Roman"/>
          <w:sz w:val="28"/>
          <w:szCs w:val="28"/>
        </w:rPr>
        <w:t>»</w:t>
      </w:r>
      <w:r w:rsidR="001B63B6" w:rsidRPr="00033135">
        <w:rPr>
          <w:rFonts w:ascii="Times New Roman" w:hAnsi="Times New Roman" w:cs="Times New Roman"/>
          <w:sz w:val="28"/>
          <w:szCs w:val="28"/>
        </w:rPr>
        <w:t xml:space="preserve"> в </w:t>
      </w:r>
      <w:r w:rsidRPr="00033135">
        <w:rPr>
          <w:rFonts w:ascii="Times New Roman" w:hAnsi="Times New Roman" w:cs="Times New Roman"/>
          <w:sz w:val="28"/>
          <w:szCs w:val="28"/>
        </w:rPr>
        <w:t>Евразии</w:t>
      </w:r>
      <w:r w:rsidR="001B63B6" w:rsidRPr="00033135">
        <w:rPr>
          <w:rFonts w:ascii="Times New Roman" w:hAnsi="Times New Roman" w:cs="Times New Roman"/>
          <w:sz w:val="28"/>
          <w:szCs w:val="28"/>
        </w:rPr>
        <w:t xml:space="preserve"> для финансовой независимости </w:t>
      </w:r>
      <w:r w:rsidRPr="00033135">
        <w:rPr>
          <w:rFonts w:ascii="Times New Roman" w:hAnsi="Times New Roman" w:cs="Times New Roman"/>
          <w:sz w:val="28"/>
          <w:szCs w:val="28"/>
        </w:rPr>
        <w:t xml:space="preserve">и взаимной экономической интеграции стран данного </w:t>
      </w:r>
      <w:r w:rsidR="001B63B6" w:rsidRPr="00033135">
        <w:rPr>
          <w:rFonts w:ascii="Times New Roman" w:hAnsi="Times New Roman" w:cs="Times New Roman"/>
          <w:sz w:val="28"/>
          <w:szCs w:val="28"/>
        </w:rPr>
        <w:t xml:space="preserve">региона. </w:t>
      </w:r>
    </w:p>
    <w:p w14:paraId="123A6215" w14:textId="3D57615E" w:rsidR="002068DC" w:rsidRPr="002068DC" w:rsidRDefault="00236334" w:rsidP="000222A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334">
        <w:rPr>
          <w:rFonts w:ascii="Times New Roman" w:hAnsi="Times New Roman" w:cs="Times New Roman"/>
          <w:b/>
          <w:sz w:val="28"/>
          <w:szCs w:val="28"/>
          <w:u w:val="single"/>
        </w:rPr>
        <w:t>Краткое описание проведённой работы</w:t>
      </w:r>
      <w:r w:rsidR="003B60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0EE1E0D" w14:textId="1D3A83AB" w:rsidR="003B60CB" w:rsidRDefault="00236334" w:rsidP="00AD191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представлен проект создания валюты </w:t>
      </w:r>
      <w:r w:rsidR="001321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Азкоин</w:t>
      </w:r>
      <w:r w:rsidR="001321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которая на 60% привязана к золоту, на 40% - к величине торгового оборота между странами союза, в числе которых Российская Федерация, Республика Беларусь, Казахстан, Кыргызстан, Армения, Монголия, Таджикистан, Узбекистан,</w:t>
      </w:r>
      <w:r w:rsidR="00132178">
        <w:rPr>
          <w:rFonts w:ascii="Times New Roman" w:hAnsi="Times New Roman" w:cs="Times New Roman"/>
          <w:sz w:val="28"/>
          <w:szCs w:val="28"/>
        </w:rPr>
        <w:t xml:space="preserve"> Туркменистан</w:t>
      </w:r>
      <w:r>
        <w:rPr>
          <w:rFonts w:ascii="Times New Roman" w:hAnsi="Times New Roman" w:cs="Times New Roman"/>
          <w:sz w:val="28"/>
          <w:szCs w:val="28"/>
        </w:rPr>
        <w:t xml:space="preserve"> а также Абхазия и Южная Осетия.</w:t>
      </w:r>
    </w:p>
    <w:p w14:paraId="62D3D664" w14:textId="72C5A9D5" w:rsidR="00953346" w:rsidRPr="001134D8" w:rsidRDefault="00531854" w:rsidP="00B3636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4D8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составные части механизма привязки валюты </w:t>
      </w:r>
      <w:r w:rsidR="00B6746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134D8">
        <w:rPr>
          <w:rFonts w:ascii="Times New Roman" w:hAnsi="Times New Roman" w:cs="Times New Roman"/>
          <w:b/>
          <w:bCs/>
          <w:sz w:val="28"/>
          <w:szCs w:val="28"/>
        </w:rPr>
        <w:t>Азкоин</w:t>
      </w:r>
      <w:r w:rsidR="00B6746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134D8">
        <w:rPr>
          <w:rFonts w:ascii="Times New Roman" w:hAnsi="Times New Roman" w:cs="Times New Roman"/>
          <w:b/>
          <w:bCs/>
          <w:sz w:val="28"/>
          <w:szCs w:val="28"/>
        </w:rPr>
        <w:t xml:space="preserve"> к существующим валютам стран-участников</w:t>
      </w:r>
      <w:r w:rsidR="00953346" w:rsidRPr="001134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832B51" w14:textId="56802DA9" w:rsidR="00CB4CC8" w:rsidRDefault="00531854" w:rsidP="00B3636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54">
        <w:rPr>
          <w:rFonts w:ascii="Times New Roman" w:hAnsi="Times New Roman" w:cs="Times New Roman"/>
          <w:sz w:val="28"/>
          <w:szCs w:val="28"/>
        </w:rPr>
        <w:t xml:space="preserve">1. </w:t>
      </w:r>
      <w:r w:rsidRPr="00232423">
        <w:rPr>
          <w:rFonts w:ascii="Times New Roman" w:hAnsi="Times New Roman" w:cs="Times New Roman"/>
          <w:b/>
          <w:bCs/>
          <w:sz w:val="28"/>
          <w:szCs w:val="28"/>
        </w:rPr>
        <w:t xml:space="preserve">Первый компонент курса </w:t>
      </w:r>
      <w:r w:rsidRPr="00531854">
        <w:rPr>
          <w:rFonts w:ascii="Times New Roman" w:hAnsi="Times New Roman" w:cs="Times New Roman"/>
          <w:sz w:val="28"/>
          <w:szCs w:val="28"/>
        </w:rPr>
        <w:t xml:space="preserve">(60% вес) рассчитывается исходя из соотношения курсов каждой из действующих валют к доллару в пределах определенного коридора. Ширина коридора </w:t>
      </w:r>
      <w:r w:rsidR="00880981">
        <w:rPr>
          <w:rFonts w:ascii="Times New Roman" w:hAnsi="Times New Roman" w:cs="Times New Roman"/>
          <w:sz w:val="28"/>
          <w:szCs w:val="28"/>
        </w:rPr>
        <w:t>изначально составляет</w:t>
      </w:r>
      <w:r w:rsidR="00CA0118">
        <w:rPr>
          <w:rFonts w:hAnsi="Calibri Light"/>
          <w:color w:val="000000" w:themeColor="dark1"/>
          <w:kern w:val="24"/>
          <w:sz w:val="36"/>
          <w:szCs w:val="36"/>
        </w:rPr>
        <w:t xml:space="preserve"> </w:t>
      </w:r>
      <w:r w:rsidR="00CA4B5B" w:rsidRPr="00A77F26">
        <w:rPr>
          <w:color w:val="000000" w:themeColor="text1"/>
          <w:kern w:val="24"/>
          <w:sz w:val="28"/>
          <w:szCs w:val="28"/>
        </w:rPr>
        <w:t>±</w:t>
      </w:r>
      <w:r w:rsidR="00CA0118">
        <w:rPr>
          <w:color w:val="000000" w:themeColor="text1"/>
          <w:kern w:val="24"/>
          <w:sz w:val="28"/>
          <w:szCs w:val="28"/>
        </w:rPr>
        <w:t xml:space="preserve"> </w:t>
      </w:r>
      <w:r w:rsidR="00CA4B5B" w:rsidRPr="00A77F26">
        <w:rPr>
          <w:color w:val="000000" w:themeColor="text1"/>
          <w:kern w:val="24"/>
          <w:sz w:val="28"/>
          <w:szCs w:val="28"/>
        </w:rPr>
        <w:t>2,5%</w:t>
      </w:r>
      <w:r w:rsidR="00CA0118">
        <w:rPr>
          <w:rFonts w:ascii="Times New Roman" w:hAnsi="Times New Roman" w:cs="Times New Roman"/>
          <w:sz w:val="28"/>
          <w:szCs w:val="28"/>
        </w:rPr>
        <w:t xml:space="preserve"> от</w:t>
      </w:r>
      <w:r w:rsidR="008D1B43">
        <w:rPr>
          <w:rFonts w:ascii="Times New Roman" w:hAnsi="Times New Roman" w:cs="Times New Roman"/>
          <w:sz w:val="28"/>
          <w:szCs w:val="28"/>
        </w:rPr>
        <w:t xml:space="preserve"> </w:t>
      </w:r>
      <w:r w:rsidR="00F74D48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8D1B43">
        <w:rPr>
          <w:rFonts w:ascii="Times New Roman" w:hAnsi="Times New Roman" w:cs="Times New Roman"/>
          <w:sz w:val="28"/>
          <w:szCs w:val="28"/>
        </w:rPr>
        <w:t>курс</w:t>
      </w:r>
      <w:r w:rsidR="00CA0118">
        <w:rPr>
          <w:rFonts w:ascii="Times New Roman" w:hAnsi="Times New Roman" w:cs="Times New Roman"/>
          <w:sz w:val="28"/>
          <w:szCs w:val="28"/>
        </w:rPr>
        <w:t xml:space="preserve">а </w:t>
      </w:r>
      <w:r w:rsidR="00F74D48">
        <w:rPr>
          <w:rFonts w:ascii="Times New Roman" w:hAnsi="Times New Roman" w:cs="Times New Roman"/>
          <w:sz w:val="28"/>
          <w:szCs w:val="28"/>
        </w:rPr>
        <w:t xml:space="preserve">валюты к $ </w:t>
      </w:r>
      <w:r w:rsidR="008D1B43">
        <w:rPr>
          <w:rFonts w:ascii="Times New Roman" w:hAnsi="Times New Roman" w:cs="Times New Roman"/>
          <w:sz w:val="28"/>
          <w:szCs w:val="28"/>
        </w:rPr>
        <w:t>и</w:t>
      </w:r>
      <w:r w:rsidRPr="00531854">
        <w:rPr>
          <w:rFonts w:ascii="Times New Roman" w:hAnsi="Times New Roman" w:cs="Times New Roman"/>
          <w:sz w:val="28"/>
          <w:szCs w:val="28"/>
        </w:rPr>
        <w:t xml:space="preserve"> </w:t>
      </w:r>
      <w:r w:rsidR="00F74D48">
        <w:rPr>
          <w:rFonts w:ascii="Times New Roman" w:hAnsi="Times New Roman" w:cs="Times New Roman"/>
          <w:sz w:val="28"/>
          <w:szCs w:val="28"/>
        </w:rPr>
        <w:t>корректир</w:t>
      </w:r>
      <w:r w:rsidR="00776120">
        <w:rPr>
          <w:rFonts w:ascii="Times New Roman" w:hAnsi="Times New Roman" w:cs="Times New Roman"/>
          <w:sz w:val="28"/>
          <w:szCs w:val="28"/>
        </w:rPr>
        <w:t>уется</w:t>
      </w:r>
      <w:r w:rsidRPr="00531854">
        <w:rPr>
          <w:rFonts w:ascii="Times New Roman" w:hAnsi="Times New Roman" w:cs="Times New Roman"/>
          <w:sz w:val="28"/>
          <w:szCs w:val="28"/>
        </w:rPr>
        <w:t xml:space="preserve"> в зависимости от обстоятельств отдельно для каждой валюты.</w:t>
      </w:r>
    </w:p>
    <w:p w14:paraId="49889992" w14:textId="188BAF42" w:rsidR="00953346" w:rsidRDefault="003E3D9F" w:rsidP="00B3636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9F">
        <w:rPr>
          <w:rFonts w:ascii="Times New Roman" w:hAnsi="Times New Roman" w:cs="Times New Roman"/>
          <w:sz w:val="28"/>
          <w:szCs w:val="28"/>
        </w:rPr>
        <w:t xml:space="preserve">2. </w:t>
      </w:r>
      <w:r w:rsidRPr="00232423">
        <w:rPr>
          <w:rFonts w:ascii="Times New Roman" w:hAnsi="Times New Roman" w:cs="Times New Roman"/>
          <w:b/>
          <w:bCs/>
          <w:sz w:val="28"/>
          <w:szCs w:val="28"/>
        </w:rPr>
        <w:t xml:space="preserve">Второй компонент курса </w:t>
      </w:r>
      <w:r w:rsidRPr="003E3D9F">
        <w:rPr>
          <w:rFonts w:ascii="Times New Roman" w:hAnsi="Times New Roman" w:cs="Times New Roman"/>
          <w:sz w:val="28"/>
          <w:szCs w:val="28"/>
        </w:rPr>
        <w:t xml:space="preserve">(40% вес) обеспечивается величиной объемов внутреннего товарооборота между странами объединения. </w:t>
      </w:r>
    </w:p>
    <w:p w14:paraId="4D6D6181" w14:textId="743889D8" w:rsidR="00AB3B12" w:rsidRDefault="00C333DF" w:rsidP="00867D8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DF">
        <w:rPr>
          <w:rFonts w:ascii="Times New Roman" w:hAnsi="Times New Roman" w:cs="Times New Roman"/>
          <w:sz w:val="28"/>
          <w:szCs w:val="28"/>
        </w:rPr>
        <w:t>3.</w:t>
      </w:r>
      <w:r w:rsidR="00867D85">
        <w:rPr>
          <w:rFonts w:ascii="Times New Roman" w:hAnsi="Times New Roman" w:cs="Times New Roman"/>
          <w:sz w:val="28"/>
          <w:szCs w:val="28"/>
        </w:rPr>
        <w:t xml:space="preserve"> </w:t>
      </w:r>
      <w:r w:rsidR="00867D85" w:rsidRPr="00867D85">
        <w:rPr>
          <w:rFonts w:ascii="Times New Roman" w:hAnsi="Times New Roman" w:cs="Times New Roman"/>
          <w:b/>
          <w:bCs/>
          <w:sz w:val="28"/>
          <w:szCs w:val="28"/>
        </w:rPr>
        <w:t>Границы</w:t>
      </w:r>
      <w:r w:rsidRPr="00C333DF">
        <w:rPr>
          <w:rFonts w:ascii="Times New Roman" w:hAnsi="Times New Roman" w:cs="Times New Roman"/>
          <w:sz w:val="28"/>
          <w:szCs w:val="28"/>
        </w:rPr>
        <w:t xml:space="preserve"> рекомендуемого использования новой валюты в импортных и экспортных расчетах внутри объединения определяются исходя из соотношения объемов импорта и экспорта в стране.</w:t>
      </w:r>
    </w:p>
    <w:p w14:paraId="220B8B23" w14:textId="23D919B6" w:rsidR="0074190B" w:rsidRDefault="00C333DF" w:rsidP="00DD04A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DF">
        <w:rPr>
          <w:rFonts w:ascii="Times New Roman" w:hAnsi="Times New Roman" w:cs="Times New Roman"/>
          <w:sz w:val="28"/>
          <w:szCs w:val="28"/>
        </w:rPr>
        <w:t xml:space="preserve">Страны с положительным сальдо торгового баланса получают право на использование </w:t>
      </w:r>
      <w:r w:rsidR="00B67468">
        <w:rPr>
          <w:rFonts w:ascii="Times New Roman" w:hAnsi="Times New Roman" w:cs="Times New Roman"/>
          <w:sz w:val="28"/>
          <w:szCs w:val="28"/>
        </w:rPr>
        <w:t>«</w:t>
      </w:r>
      <w:r w:rsidRPr="00C333DF">
        <w:rPr>
          <w:rFonts w:ascii="Times New Roman" w:hAnsi="Times New Roman" w:cs="Times New Roman"/>
          <w:sz w:val="28"/>
          <w:szCs w:val="28"/>
        </w:rPr>
        <w:t>Азкоин</w:t>
      </w:r>
      <w:r w:rsidR="00B67468">
        <w:rPr>
          <w:rFonts w:ascii="Times New Roman" w:hAnsi="Times New Roman" w:cs="Times New Roman"/>
          <w:sz w:val="28"/>
          <w:szCs w:val="28"/>
        </w:rPr>
        <w:t>»</w:t>
      </w:r>
      <w:r w:rsidRPr="00C333DF">
        <w:rPr>
          <w:rFonts w:ascii="Times New Roman" w:hAnsi="Times New Roman" w:cs="Times New Roman"/>
          <w:sz w:val="28"/>
          <w:szCs w:val="28"/>
        </w:rPr>
        <w:t xml:space="preserve"> во всех импортных расчетах, а также в экспортных внутри объединения</w:t>
      </w:r>
      <w:r w:rsidR="00AB3B12">
        <w:rPr>
          <w:rFonts w:ascii="Times New Roman" w:hAnsi="Times New Roman" w:cs="Times New Roman"/>
          <w:sz w:val="28"/>
          <w:szCs w:val="28"/>
        </w:rPr>
        <w:t>;</w:t>
      </w:r>
      <w:r w:rsidRPr="00C333DF">
        <w:rPr>
          <w:rFonts w:ascii="Times New Roman" w:hAnsi="Times New Roman" w:cs="Times New Roman"/>
          <w:sz w:val="28"/>
          <w:szCs w:val="28"/>
        </w:rPr>
        <w:t xml:space="preserve"> с отрицательным</w:t>
      </w:r>
      <w:r w:rsidR="00A97EDC">
        <w:rPr>
          <w:rFonts w:ascii="Times New Roman" w:hAnsi="Times New Roman" w:cs="Times New Roman"/>
          <w:sz w:val="28"/>
          <w:szCs w:val="28"/>
        </w:rPr>
        <w:t xml:space="preserve"> - </w:t>
      </w:r>
      <w:r w:rsidRPr="00C333DF">
        <w:rPr>
          <w:rFonts w:ascii="Times New Roman" w:hAnsi="Times New Roman" w:cs="Times New Roman"/>
          <w:sz w:val="28"/>
          <w:szCs w:val="28"/>
        </w:rPr>
        <w:t>во всех экспортных</w:t>
      </w:r>
      <w:r w:rsidR="00300FCE">
        <w:rPr>
          <w:rFonts w:ascii="Times New Roman" w:hAnsi="Times New Roman" w:cs="Times New Roman"/>
          <w:sz w:val="28"/>
          <w:szCs w:val="28"/>
        </w:rPr>
        <w:t xml:space="preserve"> расчетах</w:t>
      </w:r>
      <w:r w:rsidRPr="00C333DF">
        <w:rPr>
          <w:rFonts w:ascii="Times New Roman" w:hAnsi="Times New Roman" w:cs="Times New Roman"/>
          <w:sz w:val="28"/>
          <w:szCs w:val="28"/>
        </w:rPr>
        <w:t>, а также в импортных внутри объединения</w:t>
      </w:r>
      <w:r w:rsidR="0074190B">
        <w:rPr>
          <w:rFonts w:ascii="Times New Roman" w:hAnsi="Times New Roman" w:cs="Times New Roman"/>
          <w:sz w:val="28"/>
          <w:szCs w:val="28"/>
        </w:rPr>
        <w:t>.</w:t>
      </w:r>
    </w:p>
    <w:p w14:paraId="7A080110" w14:textId="52AF7392" w:rsidR="00340368" w:rsidRPr="00B36363" w:rsidRDefault="00C333DF" w:rsidP="0084651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D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67468">
        <w:rPr>
          <w:rFonts w:ascii="Times New Roman" w:hAnsi="Times New Roman" w:cs="Times New Roman"/>
          <w:sz w:val="28"/>
          <w:szCs w:val="28"/>
        </w:rPr>
        <w:t>«</w:t>
      </w:r>
      <w:r w:rsidRPr="00C333DF">
        <w:rPr>
          <w:rFonts w:ascii="Times New Roman" w:hAnsi="Times New Roman" w:cs="Times New Roman"/>
          <w:sz w:val="28"/>
          <w:szCs w:val="28"/>
        </w:rPr>
        <w:t>Азкоина</w:t>
      </w:r>
      <w:r w:rsidR="00B67468">
        <w:rPr>
          <w:rFonts w:ascii="Times New Roman" w:hAnsi="Times New Roman" w:cs="Times New Roman"/>
          <w:sz w:val="28"/>
          <w:szCs w:val="28"/>
        </w:rPr>
        <w:t>»</w:t>
      </w:r>
      <w:r w:rsidRPr="00C333DF">
        <w:rPr>
          <w:rFonts w:ascii="Times New Roman" w:hAnsi="Times New Roman" w:cs="Times New Roman"/>
          <w:sz w:val="28"/>
          <w:szCs w:val="28"/>
        </w:rPr>
        <w:t xml:space="preserve"> на внутреннем рынке каждой страны будет разрешено позднее, по завершении этапа первичного внедрения валюты.</w:t>
      </w:r>
    </w:p>
    <w:sectPr w:rsidR="00340368" w:rsidRPr="00B36363" w:rsidSect="003B60C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BF69" w14:textId="77777777" w:rsidR="00BE7CFC" w:rsidRDefault="00BE7CFC" w:rsidP="00776120">
      <w:pPr>
        <w:spacing w:after="0" w:line="240" w:lineRule="auto"/>
      </w:pPr>
      <w:r>
        <w:separator/>
      </w:r>
    </w:p>
  </w:endnote>
  <w:endnote w:type="continuationSeparator" w:id="0">
    <w:p w14:paraId="7FF0B790" w14:textId="77777777" w:rsidR="00BE7CFC" w:rsidRDefault="00BE7CFC" w:rsidP="0077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56FD" w14:textId="77777777" w:rsidR="00BE7CFC" w:rsidRDefault="00BE7CFC" w:rsidP="00776120">
      <w:pPr>
        <w:spacing w:after="0" w:line="240" w:lineRule="auto"/>
      </w:pPr>
      <w:r>
        <w:separator/>
      </w:r>
    </w:p>
  </w:footnote>
  <w:footnote w:type="continuationSeparator" w:id="0">
    <w:p w14:paraId="1829A065" w14:textId="77777777" w:rsidR="00BE7CFC" w:rsidRDefault="00BE7CFC" w:rsidP="0077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08AF"/>
    <w:multiLevelType w:val="hybridMultilevel"/>
    <w:tmpl w:val="C2221AA4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2B0C00"/>
    <w:multiLevelType w:val="hybridMultilevel"/>
    <w:tmpl w:val="B4EE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07608">
    <w:abstractNumId w:val="1"/>
  </w:num>
  <w:num w:numId="2" w16cid:durableId="13478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01"/>
    <w:rsid w:val="000222AB"/>
    <w:rsid w:val="00033135"/>
    <w:rsid w:val="00097C97"/>
    <w:rsid w:val="000A6A72"/>
    <w:rsid w:val="000D605B"/>
    <w:rsid w:val="001134D8"/>
    <w:rsid w:val="00115183"/>
    <w:rsid w:val="00121A8A"/>
    <w:rsid w:val="00132178"/>
    <w:rsid w:val="0015727E"/>
    <w:rsid w:val="001A1E89"/>
    <w:rsid w:val="001B63B6"/>
    <w:rsid w:val="002068DC"/>
    <w:rsid w:val="00220D44"/>
    <w:rsid w:val="00232423"/>
    <w:rsid w:val="00236334"/>
    <w:rsid w:val="002D0F95"/>
    <w:rsid w:val="00300FCE"/>
    <w:rsid w:val="00325583"/>
    <w:rsid w:val="0033344B"/>
    <w:rsid w:val="00340368"/>
    <w:rsid w:val="00341DD0"/>
    <w:rsid w:val="00351CAA"/>
    <w:rsid w:val="003B60CB"/>
    <w:rsid w:val="003E3D9F"/>
    <w:rsid w:val="00505B72"/>
    <w:rsid w:val="00531854"/>
    <w:rsid w:val="005A289E"/>
    <w:rsid w:val="005D437A"/>
    <w:rsid w:val="00662C86"/>
    <w:rsid w:val="006D537A"/>
    <w:rsid w:val="0074190B"/>
    <w:rsid w:val="00755801"/>
    <w:rsid w:val="00776120"/>
    <w:rsid w:val="00792C76"/>
    <w:rsid w:val="007D015D"/>
    <w:rsid w:val="00814D21"/>
    <w:rsid w:val="008430CC"/>
    <w:rsid w:val="00846519"/>
    <w:rsid w:val="00867D85"/>
    <w:rsid w:val="00880981"/>
    <w:rsid w:val="008A32D7"/>
    <w:rsid w:val="008D1B43"/>
    <w:rsid w:val="0090680A"/>
    <w:rsid w:val="00912853"/>
    <w:rsid w:val="00953346"/>
    <w:rsid w:val="009B3D99"/>
    <w:rsid w:val="009C1146"/>
    <w:rsid w:val="00A65E6B"/>
    <w:rsid w:val="00A77F26"/>
    <w:rsid w:val="00A875C0"/>
    <w:rsid w:val="00A97EDC"/>
    <w:rsid w:val="00AB3B12"/>
    <w:rsid w:val="00AD1913"/>
    <w:rsid w:val="00B36363"/>
    <w:rsid w:val="00B62AD5"/>
    <w:rsid w:val="00B67468"/>
    <w:rsid w:val="00BB41E2"/>
    <w:rsid w:val="00BE7CFC"/>
    <w:rsid w:val="00C06EB5"/>
    <w:rsid w:val="00C333DF"/>
    <w:rsid w:val="00C74B92"/>
    <w:rsid w:val="00CA0118"/>
    <w:rsid w:val="00CA4B5B"/>
    <w:rsid w:val="00CB4CC8"/>
    <w:rsid w:val="00CF0C9A"/>
    <w:rsid w:val="00D62B5C"/>
    <w:rsid w:val="00D63177"/>
    <w:rsid w:val="00DD04A2"/>
    <w:rsid w:val="00DD5A07"/>
    <w:rsid w:val="00E62330"/>
    <w:rsid w:val="00E977C8"/>
    <w:rsid w:val="00EB4FB8"/>
    <w:rsid w:val="00F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5DDB"/>
  <w15:chartTrackingRefBased/>
  <w15:docId w15:val="{05B6BC58-9268-4C84-BCE8-CDB1F7D9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19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a5">
    <w:name w:val="header"/>
    <w:basedOn w:val="a"/>
    <w:link w:val="a6"/>
    <w:uiPriority w:val="99"/>
    <w:unhideWhenUsed/>
    <w:rsid w:val="0077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120"/>
  </w:style>
  <w:style w:type="paragraph" w:styleId="a7">
    <w:name w:val="footer"/>
    <w:basedOn w:val="a"/>
    <w:link w:val="a8"/>
    <w:uiPriority w:val="99"/>
    <w:unhideWhenUsed/>
    <w:rsid w:val="0077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120"/>
  </w:style>
  <w:style w:type="character" w:styleId="a9">
    <w:name w:val="Hyperlink"/>
    <w:basedOn w:val="a0"/>
    <w:uiPriority w:val="99"/>
    <w:unhideWhenUsed/>
    <w:rsid w:val="00792C7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artsumyan.a@odin.mgi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artsumyan.a@odin.mgi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Olga</cp:lastModifiedBy>
  <cp:revision>3</cp:revision>
  <dcterms:created xsi:type="dcterms:W3CDTF">2022-05-12T18:24:00Z</dcterms:created>
  <dcterms:modified xsi:type="dcterms:W3CDTF">2022-05-12T18:43:00Z</dcterms:modified>
</cp:coreProperties>
</file>