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E935" w14:textId="3C1A42F7" w:rsidR="00C9568B" w:rsidRDefault="004C2E6C" w:rsidP="00D661BA">
      <w:pPr>
        <w:widowControl w:val="0"/>
        <w:tabs>
          <w:tab w:val="left" w:pos="1896"/>
        </w:tabs>
        <w:spacing w:after="0" w:line="24" w:lineRule="atLeast"/>
        <w:rPr>
          <w:b/>
        </w:rPr>
      </w:pPr>
      <w:r w:rsidRPr="0089653A">
        <w:rPr>
          <w:b/>
        </w:rPr>
        <w:t>УДК</w:t>
      </w:r>
      <w:r w:rsidR="00C9568B" w:rsidRPr="0089653A">
        <w:rPr>
          <w:b/>
        </w:rPr>
        <w:t xml:space="preserve"> </w:t>
      </w:r>
      <w:r w:rsidR="00C20353" w:rsidRPr="0089653A">
        <w:rPr>
          <w:b/>
        </w:rPr>
        <w:t>338.48</w:t>
      </w:r>
      <w:r w:rsidR="00710A52">
        <w:rPr>
          <w:b/>
        </w:rPr>
        <w:tab/>
      </w:r>
    </w:p>
    <w:p w14:paraId="33D8F40D" w14:textId="77777777" w:rsidR="00710A52" w:rsidRPr="0089653A" w:rsidRDefault="00710A52" w:rsidP="00D661BA">
      <w:pPr>
        <w:widowControl w:val="0"/>
        <w:tabs>
          <w:tab w:val="left" w:pos="1896"/>
        </w:tabs>
        <w:spacing w:after="0" w:line="24" w:lineRule="atLeast"/>
        <w:rPr>
          <w:b/>
        </w:rPr>
      </w:pPr>
    </w:p>
    <w:p w14:paraId="3E2CCBA3" w14:textId="77777777" w:rsidR="000F6F09" w:rsidRPr="00F14981" w:rsidRDefault="00DC66F7" w:rsidP="00D661BA">
      <w:pPr>
        <w:widowControl w:val="0"/>
        <w:spacing w:after="0" w:line="24" w:lineRule="atLeast"/>
        <w:rPr>
          <w:b/>
          <w:iCs/>
        </w:rPr>
      </w:pPr>
      <w:r w:rsidRPr="00F14981">
        <w:rPr>
          <w:b/>
          <w:iCs/>
        </w:rPr>
        <w:t xml:space="preserve">Чан </w:t>
      </w:r>
      <w:proofErr w:type="spellStart"/>
      <w:r w:rsidRPr="00F14981">
        <w:rPr>
          <w:b/>
          <w:iCs/>
        </w:rPr>
        <w:t>Хоанг</w:t>
      </w:r>
      <w:proofErr w:type="spellEnd"/>
      <w:r w:rsidRPr="00F14981">
        <w:rPr>
          <w:b/>
          <w:iCs/>
        </w:rPr>
        <w:t xml:space="preserve"> </w:t>
      </w:r>
      <w:proofErr w:type="spellStart"/>
      <w:r w:rsidRPr="00F14981">
        <w:rPr>
          <w:b/>
          <w:iCs/>
        </w:rPr>
        <w:t>Уен</w:t>
      </w:r>
      <w:proofErr w:type="spellEnd"/>
      <w:r w:rsidRPr="00F14981">
        <w:rPr>
          <w:b/>
          <w:iCs/>
        </w:rPr>
        <w:t xml:space="preserve"> </w:t>
      </w:r>
      <w:proofErr w:type="spellStart"/>
      <w:r w:rsidRPr="00F14981">
        <w:rPr>
          <w:b/>
          <w:iCs/>
        </w:rPr>
        <w:t>Тхао</w:t>
      </w:r>
      <w:proofErr w:type="spellEnd"/>
      <w:r w:rsidR="00A21019" w:rsidRPr="00F14981">
        <w:rPr>
          <w:b/>
          <w:iCs/>
        </w:rPr>
        <w:t>,</w:t>
      </w:r>
    </w:p>
    <w:p w14:paraId="4CA59DBB" w14:textId="53DDB799" w:rsidR="006B5D7B" w:rsidRPr="00F14981" w:rsidRDefault="00601ACC" w:rsidP="00D661BA">
      <w:pPr>
        <w:widowControl w:val="0"/>
        <w:spacing w:after="0" w:line="24" w:lineRule="atLeast"/>
        <w:rPr>
          <w:b/>
          <w:iCs/>
        </w:rPr>
      </w:pPr>
      <w:hyperlink r:id="rId7" w:history="1">
        <w:r w:rsidR="006B5D7B" w:rsidRPr="00F14981">
          <w:rPr>
            <w:rStyle w:val="Hyperlink"/>
            <w:b/>
            <w:iCs/>
            <w:lang w:val="en-US"/>
          </w:rPr>
          <w:t>Uyta</w:t>
        </w:r>
        <w:r w:rsidR="006B5D7B" w:rsidRPr="00F14981">
          <w:rPr>
            <w:rStyle w:val="Hyperlink"/>
            <w:b/>
            <w:iCs/>
          </w:rPr>
          <w:t>305@</w:t>
        </w:r>
        <w:r w:rsidR="006B5D7B" w:rsidRPr="00F14981">
          <w:rPr>
            <w:rStyle w:val="Hyperlink"/>
            <w:b/>
            <w:iCs/>
            <w:lang w:val="en-US"/>
          </w:rPr>
          <w:t>gmail</w:t>
        </w:r>
        <w:r w:rsidR="006B5D7B" w:rsidRPr="00F14981">
          <w:rPr>
            <w:rStyle w:val="Hyperlink"/>
            <w:b/>
            <w:iCs/>
          </w:rPr>
          <w:t>.</w:t>
        </w:r>
        <w:r w:rsidR="006B5D7B" w:rsidRPr="00F14981">
          <w:rPr>
            <w:rStyle w:val="Hyperlink"/>
            <w:b/>
            <w:iCs/>
            <w:lang w:val="en-US"/>
          </w:rPr>
          <w:t>com</w:t>
        </w:r>
      </w:hyperlink>
    </w:p>
    <w:p w14:paraId="3A77AF10" w14:textId="3D9100B2" w:rsidR="00421C2B" w:rsidRPr="00F14981" w:rsidRDefault="00A567BB" w:rsidP="00D661BA">
      <w:pPr>
        <w:widowControl w:val="0"/>
        <w:spacing w:after="0" w:line="24" w:lineRule="atLeast"/>
        <w:rPr>
          <w:bCs/>
          <w:iCs/>
        </w:rPr>
      </w:pPr>
      <w:r w:rsidRPr="00F14981">
        <w:rPr>
          <w:bCs/>
          <w:iCs/>
        </w:rPr>
        <w:t>Россия, Санкт-Пет</w:t>
      </w:r>
      <w:r w:rsidR="00016546" w:rsidRPr="00F14981">
        <w:rPr>
          <w:bCs/>
          <w:iCs/>
        </w:rPr>
        <w:t>е</w:t>
      </w:r>
      <w:r w:rsidRPr="00F14981">
        <w:rPr>
          <w:bCs/>
          <w:iCs/>
        </w:rPr>
        <w:t>р</w:t>
      </w:r>
      <w:r w:rsidR="00016546" w:rsidRPr="00F14981">
        <w:rPr>
          <w:bCs/>
          <w:iCs/>
        </w:rPr>
        <w:t>б</w:t>
      </w:r>
      <w:r w:rsidRPr="00F14981">
        <w:rPr>
          <w:bCs/>
          <w:iCs/>
        </w:rPr>
        <w:t>ур</w:t>
      </w:r>
      <w:r w:rsidR="00016546" w:rsidRPr="00F14981">
        <w:rPr>
          <w:bCs/>
          <w:iCs/>
        </w:rPr>
        <w:t>г</w:t>
      </w:r>
      <w:r w:rsidR="00A21019" w:rsidRPr="00F14981">
        <w:rPr>
          <w:bCs/>
          <w:iCs/>
        </w:rPr>
        <w:t xml:space="preserve"> </w:t>
      </w:r>
    </w:p>
    <w:p w14:paraId="7ED4780A" w14:textId="6056D280" w:rsidR="0075292B" w:rsidRPr="00F14981" w:rsidRDefault="00CE1DB0" w:rsidP="00D661BA">
      <w:pPr>
        <w:widowControl w:val="0"/>
        <w:spacing w:after="0" w:line="24" w:lineRule="atLeast"/>
        <w:rPr>
          <w:bCs/>
          <w:iCs/>
        </w:rPr>
      </w:pPr>
      <w:r w:rsidRPr="00F14981">
        <w:rPr>
          <w:bCs/>
          <w:iCs/>
        </w:rPr>
        <w:t>Санкт-Пете</w:t>
      </w:r>
      <w:r w:rsidR="003D2028" w:rsidRPr="00F14981">
        <w:rPr>
          <w:bCs/>
          <w:iCs/>
        </w:rPr>
        <w:t>рбургский государственный университет</w:t>
      </w:r>
    </w:p>
    <w:p w14:paraId="0AF92785" w14:textId="77777777" w:rsidR="00710A52" w:rsidRPr="0089653A" w:rsidRDefault="00710A52" w:rsidP="00D661BA">
      <w:pPr>
        <w:widowControl w:val="0"/>
        <w:spacing w:after="0" w:line="24" w:lineRule="atLeast"/>
        <w:rPr>
          <w:b/>
          <w:i/>
        </w:rPr>
      </w:pPr>
    </w:p>
    <w:p w14:paraId="41CAD1BC" w14:textId="77777777" w:rsidR="003F15BC" w:rsidRDefault="007D44F0" w:rsidP="00D661BA">
      <w:pPr>
        <w:widowControl w:val="0"/>
        <w:spacing w:after="0" w:line="24" w:lineRule="atLeast"/>
        <w:jc w:val="both"/>
        <w:rPr>
          <w:iCs/>
        </w:rPr>
      </w:pPr>
      <w:r w:rsidRPr="00A12FAC">
        <w:rPr>
          <w:b/>
          <w:bCs/>
          <w:iCs/>
        </w:rPr>
        <w:t>Аннотация:</w:t>
      </w:r>
      <w:r w:rsidRPr="00A12FAC">
        <w:rPr>
          <w:iCs/>
        </w:rPr>
        <w:t xml:space="preserve"> </w:t>
      </w:r>
    </w:p>
    <w:p w14:paraId="25B3BC27" w14:textId="6D49C300" w:rsidR="007D44F0" w:rsidRPr="00A12FAC" w:rsidRDefault="007D44F0" w:rsidP="00D661BA">
      <w:pPr>
        <w:widowControl w:val="0"/>
        <w:spacing w:after="0" w:line="24" w:lineRule="atLeast"/>
        <w:jc w:val="both"/>
        <w:rPr>
          <w:iCs/>
        </w:rPr>
      </w:pPr>
      <w:r w:rsidRPr="00A12FAC">
        <w:rPr>
          <w:rFonts w:eastAsia="Times New Roman"/>
          <w:iCs/>
          <w:lang w:val="vi-VN" w:eastAsia="ru-RU"/>
        </w:rPr>
        <w:t>Вьетнам обладает большим потенциалом развития международного туризма как государство Юго-Восточной Азии</w:t>
      </w:r>
      <w:r w:rsidRPr="00A12FAC">
        <w:rPr>
          <w:iCs/>
        </w:rPr>
        <w:t xml:space="preserve">. В данной статье рассмотрен туристский потенциал Вьетнама в географических и климатических условиях, социально-культурных условиях. Также проведен анализ потоков международных туристов и, в частности, российских туристов. </w:t>
      </w:r>
    </w:p>
    <w:p w14:paraId="60B6766C" w14:textId="77777777" w:rsidR="003F15BC" w:rsidRDefault="007D44F0" w:rsidP="00D661BA">
      <w:pPr>
        <w:widowControl w:val="0"/>
        <w:spacing w:after="0" w:line="24" w:lineRule="atLeast"/>
        <w:rPr>
          <w:iCs/>
        </w:rPr>
      </w:pPr>
      <w:r w:rsidRPr="00A12FAC">
        <w:rPr>
          <w:b/>
          <w:bCs/>
          <w:iCs/>
        </w:rPr>
        <w:t>Ключевые слова:</w:t>
      </w:r>
      <w:r w:rsidRPr="00A12FAC">
        <w:rPr>
          <w:iCs/>
        </w:rPr>
        <w:t xml:space="preserve"> </w:t>
      </w:r>
    </w:p>
    <w:p w14:paraId="7DD66A2A" w14:textId="76BF229E" w:rsidR="007D44F0" w:rsidRDefault="003F15BC" w:rsidP="00D661BA">
      <w:pPr>
        <w:widowControl w:val="0"/>
        <w:spacing w:after="0" w:line="24" w:lineRule="atLeast"/>
        <w:rPr>
          <w:iCs/>
        </w:rPr>
      </w:pPr>
      <w:r w:rsidRPr="00A12FAC">
        <w:rPr>
          <w:iCs/>
        </w:rPr>
        <w:t xml:space="preserve">Въездной </w:t>
      </w:r>
      <w:r w:rsidR="007D44F0" w:rsidRPr="00A12FAC">
        <w:rPr>
          <w:iCs/>
        </w:rPr>
        <w:t>туризм, туристский потенциал Вьетнама, туристский поток.</w:t>
      </w:r>
    </w:p>
    <w:p w14:paraId="1020C13A" w14:textId="77777777" w:rsidR="00F14981" w:rsidRPr="00A12FAC" w:rsidRDefault="00F14981" w:rsidP="00D661BA">
      <w:pPr>
        <w:widowControl w:val="0"/>
        <w:spacing w:after="0" w:line="24" w:lineRule="atLeast"/>
        <w:rPr>
          <w:b/>
          <w:iCs/>
          <w:highlight w:val="cyan"/>
        </w:rPr>
      </w:pPr>
    </w:p>
    <w:p w14:paraId="34CD337A" w14:textId="6DB2018D" w:rsidR="002574D8" w:rsidRDefault="00C9568B" w:rsidP="00D661BA">
      <w:pPr>
        <w:widowControl w:val="0"/>
        <w:spacing w:after="0" w:line="24" w:lineRule="atLeast"/>
        <w:jc w:val="center"/>
        <w:rPr>
          <w:b/>
        </w:rPr>
      </w:pPr>
      <w:r w:rsidRPr="00C9568B">
        <w:rPr>
          <w:b/>
        </w:rPr>
        <w:t>АНАЛИЗ СОСТОЯНИ</w:t>
      </w:r>
      <w:r w:rsidR="00AA7D4C">
        <w:rPr>
          <w:b/>
        </w:rPr>
        <w:t>Я</w:t>
      </w:r>
      <w:r w:rsidRPr="00C9568B">
        <w:rPr>
          <w:b/>
        </w:rPr>
        <w:t xml:space="preserve"> ВЪЕЗДНОГО ТУРИЗМА ВЬЕТНАМА</w:t>
      </w:r>
    </w:p>
    <w:p w14:paraId="1BFF7F74" w14:textId="77777777" w:rsidR="00F14981" w:rsidRDefault="00F14981" w:rsidP="00D661BA">
      <w:pPr>
        <w:widowControl w:val="0"/>
        <w:spacing w:after="0" w:line="24" w:lineRule="atLeast"/>
        <w:jc w:val="center"/>
        <w:rPr>
          <w:b/>
        </w:rPr>
      </w:pPr>
    </w:p>
    <w:p w14:paraId="74447CED" w14:textId="5C4B5165" w:rsidR="00F14981" w:rsidRDefault="00F14981" w:rsidP="00D661BA">
      <w:pPr>
        <w:widowControl w:val="0"/>
        <w:spacing w:after="0" w:line="24" w:lineRule="atLeast"/>
        <w:rPr>
          <w:b/>
        </w:rPr>
      </w:pPr>
      <w:r>
        <w:rPr>
          <w:b/>
          <w:lang w:val="vi-VN"/>
        </w:rPr>
        <w:t>UDC</w:t>
      </w:r>
      <w:r w:rsidRPr="0089653A">
        <w:rPr>
          <w:b/>
        </w:rPr>
        <w:t xml:space="preserve"> 338.48</w:t>
      </w:r>
    </w:p>
    <w:p w14:paraId="4A31AFB3" w14:textId="77777777" w:rsidR="00F14981" w:rsidRDefault="00F14981" w:rsidP="00D661BA">
      <w:pPr>
        <w:widowControl w:val="0"/>
        <w:spacing w:after="0" w:line="24" w:lineRule="atLeast"/>
        <w:rPr>
          <w:b/>
        </w:rPr>
      </w:pPr>
    </w:p>
    <w:p w14:paraId="38A29E01" w14:textId="77777777" w:rsidR="00390522" w:rsidRPr="00F14981" w:rsidRDefault="00390522" w:rsidP="00D661BA">
      <w:pPr>
        <w:widowControl w:val="0"/>
        <w:spacing w:after="0" w:line="24" w:lineRule="atLeast"/>
        <w:jc w:val="both"/>
        <w:rPr>
          <w:b/>
          <w:bCs/>
          <w:iCs/>
          <w:lang w:val="vi-VN"/>
        </w:rPr>
      </w:pPr>
      <w:r w:rsidRPr="00F14981">
        <w:rPr>
          <w:b/>
          <w:bCs/>
          <w:iCs/>
          <w:lang w:val="vi-VN"/>
        </w:rPr>
        <w:t>Tran Hoang Uyen Thao</w:t>
      </w:r>
    </w:p>
    <w:p w14:paraId="7B208B89" w14:textId="4DC54C6B" w:rsidR="00390522" w:rsidRDefault="00390522" w:rsidP="00D661BA">
      <w:pPr>
        <w:widowControl w:val="0"/>
        <w:spacing w:after="0" w:line="24" w:lineRule="atLeast"/>
        <w:jc w:val="both"/>
        <w:rPr>
          <w:iCs/>
          <w:lang w:val="vi-VN"/>
        </w:rPr>
      </w:pPr>
      <w:hyperlink r:id="rId8" w:history="1">
        <w:r w:rsidRPr="00A01E06">
          <w:rPr>
            <w:rStyle w:val="Hyperlink"/>
            <w:iCs/>
            <w:lang w:val="vi-VN"/>
          </w:rPr>
          <w:t>Uyta305@gmail.com</w:t>
        </w:r>
      </w:hyperlink>
    </w:p>
    <w:p w14:paraId="44F399A7" w14:textId="77777777" w:rsidR="001818B7" w:rsidRDefault="00390522" w:rsidP="00D661BA">
      <w:pPr>
        <w:widowControl w:val="0"/>
        <w:spacing w:after="0" w:line="24" w:lineRule="atLeast"/>
        <w:jc w:val="both"/>
        <w:rPr>
          <w:iCs/>
          <w:lang w:val="vi-VN"/>
        </w:rPr>
      </w:pPr>
      <w:r>
        <w:rPr>
          <w:iCs/>
          <w:lang w:val="vi-VN"/>
        </w:rPr>
        <w:t>Russia, Saint-Petersburg</w:t>
      </w:r>
    </w:p>
    <w:p w14:paraId="1401A947" w14:textId="68B9B73A" w:rsidR="009D77D5" w:rsidRDefault="001818B7" w:rsidP="00D661BA">
      <w:pPr>
        <w:widowControl w:val="0"/>
        <w:spacing w:after="0" w:line="24" w:lineRule="atLeast"/>
        <w:jc w:val="both"/>
        <w:rPr>
          <w:i/>
          <w:lang w:val="en-US"/>
        </w:rPr>
      </w:pPr>
      <w:r>
        <w:rPr>
          <w:iCs/>
          <w:lang w:val="vi-VN"/>
        </w:rPr>
        <w:t>Saint-Peter</w:t>
      </w:r>
      <w:r w:rsidR="00A12FAC">
        <w:rPr>
          <w:iCs/>
          <w:lang w:val="vi-VN"/>
        </w:rPr>
        <w:t>s</w:t>
      </w:r>
      <w:r>
        <w:rPr>
          <w:iCs/>
          <w:lang w:val="vi-VN"/>
        </w:rPr>
        <w:t>burg</w:t>
      </w:r>
      <w:r w:rsidR="00A12FAC">
        <w:rPr>
          <w:iCs/>
          <w:lang w:val="vi-VN"/>
        </w:rPr>
        <w:t xml:space="preserve"> University</w:t>
      </w:r>
      <w:r w:rsidR="00980A38" w:rsidRPr="00390522">
        <w:rPr>
          <w:i/>
          <w:lang w:val="en-US"/>
        </w:rPr>
        <w:t xml:space="preserve"> </w:t>
      </w:r>
    </w:p>
    <w:p w14:paraId="5B8EA23E" w14:textId="77777777" w:rsidR="00F14981" w:rsidRPr="00390522" w:rsidRDefault="00F14981" w:rsidP="00D661BA">
      <w:pPr>
        <w:widowControl w:val="0"/>
        <w:spacing w:after="0" w:line="24" w:lineRule="atLeast"/>
        <w:jc w:val="both"/>
        <w:rPr>
          <w:iCs/>
          <w:lang w:val="en-US"/>
        </w:rPr>
      </w:pPr>
    </w:p>
    <w:p w14:paraId="05EFCB5B" w14:textId="77777777" w:rsidR="00A12FAC" w:rsidRDefault="00BD2115" w:rsidP="00D661BA">
      <w:pPr>
        <w:widowControl w:val="0"/>
        <w:spacing w:after="0" w:line="24" w:lineRule="atLeast"/>
        <w:jc w:val="both"/>
        <w:rPr>
          <w:iCs/>
          <w:lang w:val="en-US"/>
        </w:rPr>
      </w:pPr>
      <w:r w:rsidRPr="00A12FAC">
        <w:rPr>
          <w:b/>
          <w:bCs/>
          <w:iCs/>
          <w:lang w:val="en-US"/>
        </w:rPr>
        <w:t>Abstract:</w:t>
      </w:r>
      <w:r w:rsidR="00986CED" w:rsidRPr="00A12FAC">
        <w:rPr>
          <w:iCs/>
          <w:lang w:val="en-US"/>
        </w:rPr>
        <w:t xml:space="preserve"> </w:t>
      </w:r>
    </w:p>
    <w:p w14:paraId="1EC7CAA8" w14:textId="6BC52A2C" w:rsidR="00BD2115" w:rsidRPr="00A12FAC" w:rsidRDefault="00A540A1" w:rsidP="00D661BA">
      <w:pPr>
        <w:widowControl w:val="0"/>
        <w:spacing w:after="0" w:line="24" w:lineRule="atLeast"/>
        <w:jc w:val="both"/>
        <w:rPr>
          <w:iCs/>
          <w:lang w:val="en-US"/>
        </w:rPr>
      </w:pPr>
      <w:r w:rsidRPr="00A12FAC">
        <w:rPr>
          <w:iCs/>
          <w:lang w:val="en-US"/>
        </w:rPr>
        <w:t>Vietnam has great potential for the development of international tourism as a state of Southeast Asia. This article examines the tourist potential of Vietnam in geographic and climatic conditions, socio-cultural conditions. The analysis of the flows of international tourists and in particular Russian tourists is also carried out.</w:t>
      </w:r>
    </w:p>
    <w:p w14:paraId="02994616" w14:textId="77777777" w:rsidR="00A12FAC" w:rsidRDefault="00BD2115" w:rsidP="00D661BA">
      <w:pPr>
        <w:widowControl w:val="0"/>
        <w:spacing w:after="0" w:line="24" w:lineRule="atLeast"/>
        <w:jc w:val="both"/>
        <w:rPr>
          <w:iCs/>
          <w:lang w:val="en-US"/>
        </w:rPr>
      </w:pPr>
      <w:r w:rsidRPr="00A12FAC">
        <w:rPr>
          <w:b/>
          <w:bCs/>
          <w:iCs/>
          <w:lang w:val="en-US"/>
        </w:rPr>
        <w:t>Keywords:</w:t>
      </w:r>
      <w:r w:rsidRPr="00A12FAC">
        <w:rPr>
          <w:iCs/>
          <w:lang w:val="en-US"/>
        </w:rPr>
        <w:t xml:space="preserve"> </w:t>
      </w:r>
    </w:p>
    <w:p w14:paraId="71B65BE8" w14:textId="39E15ECB" w:rsidR="00322A99" w:rsidRDefault="003F15BC" w:rsidP="00D661BA">
      <w:pPr>
        <w:widowControl w:val="0"/>
        <w:spacing w:after="0" w:line="24" w:lineRule="atLeast"/>
        <w:jc w:val="both"/>
        <w:rPr>
          <w:iCs/>
          <w:lang w:val="en-US"/>
        </w:rPr>
      </w:pPr>
      <w:r w:rsidRPr="00A12FAC">
        <w:rPr>
          <w:iCs/>
          <w:lang w:val="en-US"/>
        </w:rPr>
        <w:t xml:space="preserve">Inbound </w:t>
      </w:r>
      <w:r w:rsidR="00BD2115" w:rsidRPr="00A12FAC">
        <w:rPr>
          <w:iCs/>
          <w:lang w:val="en-US"/>
        </w:rPr>
        <w:t>tourism, tourism potential of Vietnam, tourist flow.</w:t>
      </w:r>
      <w:bookmarkStart w:id="0" w:name="_Toc61405418"/>
    </w:p>
    <w:p w14:paraId="4C652CD1" w14:textId="77777777" w:rsidR="00F14981" w:rsidRDefault="00F14981" w:rsidP="00D661BA">
      <w:pPr>
        <w:widowControl w:val="0"/>
        <w:spacing w:after="0" w:line="24" w:lineRule="atLeast"/>
        <w:jc w:val="both"/>
        <w:rPr>
          <w:iCs/>
          <w:lang w:val="en-US"/>
        </w:rPr>
      </w:pPr>
    </w:p>
    <w:p w14:paraId="15FE667E" w14:textId="27B2AE69" w:rsidR="001A5541" w:rsidRPr="00B16934" w:rsidRDefault="001A5541" w:rsidP="00D661BA">
      <w:pPr>
        <w:widowControl w:val="0"/>
        <w:spacing w:after="0" w:line="24" w:lineRule="atLeast"/>
        <w:jc w:val="center"/>
        <w:rPr>
          <w:b/>
          <w:bCs/>
          <w:iCs/>
          <w:lang w:val="en-US"/>
        </w:rPr>
      </w:pPr>
      <w:r w:rsidRPr="00B16934">
        <w:rPr>
          <w:b/>
          <w:bCs/>
          <w:iCs/>
          <w:lang w:val="en-US"/>
        </w:rPr>
        <w:t xml:space="preserve">ANALYSIS OF THE STATE OF </w:t>
      </w:r>
      <w:r w:rsidRPr="00B16934">
        <w:rPr>
          <w:b/>
          <w:bCs/>
          <w:iCs/>
          <w:lang w:val="vi-VN"/>
        </w:rPr>
        <w:t>INBOUND</w:t>
      </w:r>
      <w:r w:rsidRPr="00B16934">
        <w:rPr>
          <w:b/>
          <w:bCs/>
          <w:iCs/>
          <w:lang w:val="en-US"/>
        </w:rPr>
        <w:t xml:space="preserve"> TOURISM IN VIETNAM</w:t>
      </w:r>
    </w:p>
    <w:bookmarkEnd w:id="0"/>
    <w:p w14:paraId="7BF0BB0E" w14:textId="4E76E603" w:rsidR="00322A99" w:rsidRDefault="00322A99" w:rsidP="00D661BA">
      <w:pPr>
        <w:widowControl w:val="0"/>
        <w:spacing w:after="0" w:line="24" w:lineRule="atLeast"/>
        <w:ind w:firstLine="709"/>
        <w:jc w:val="both"/>
        <w:rPr>
          <w:color w:val="333333"/>
          <w:szCs w:val="28"/>
          <w:shd w:val="clear" w:color="auto" w:fill="FFFFFF"/>
        </w:rPr>
      </w:pPr>
      <w:r w:rsidRPr="00BA6B22">
        <w:rPr>
          <w:szCs w:val="28"/>
          <w:shd w:val="clear" w:color="auto" w:fill="FFFFFF"/>
          <w:lang w:val="vi-VN"/>
        </w:rPr>
        <w:t>Социалистическая Республика Вьетнам</w:t>
      </w:r>
      <w:r w:rsidRPr="00BA6B22">
        <w:rPr>
          <w:szCs w:val="28"/>
          <w:shd w:val="clear" w:color="auto" w:fill="FFFFFF"/>
        </w:rPr>
        <w:t xml:space="preserve"> находится в Юго-восточной Азии</w:t>
      </w:r>
      <w:r w:rsidRPr="003555B5">
        <w:rPr>
          <w:szCs w:val="28"/>
        </w:rPr>
        <w:t xml:space="preserve"> </w:t>
      </w:r>
      <w:r w:rsidRPr="00CB11D4">
        <w:rPr>
          <w:szCs w:val="28"/>
        </w:rPr>
        <w:t>на восточном побережье Индокитайского полуострова</w:t>
      </w:r>
      <w:r w:rsidRPr="00BA6B22">
        <w:rPr>
          <w:szCs w:val="28"/>
          <w:shd w:val="clear" w:color="auto" w:fill="FFFFFF"/>
        </w:rPr>
        <w:t>. Материковая часть Вьетнама площадью более 300 тыс. км</w:t>
      </w:r>
      <w:r w:rsidRPr="00BA6B22">
        <w:rPr>
          <w:szCs w:val="28"/>
          <w:shd w:val="clear" w:color="auto" w:fill="FFFFFF"/>
          <w:vertAlign w:val="superscript"/>
        </w:rPr>
        <w:t>2</w:t>
      </w:r>
      <w:r w:rsidRPr="00BA6B22">
        <w:rPr>
          <w:szCs w:val="28"/>
          <w:shd w:val="clear" w:color="auto" w:fill="FFFFFF"/>
        </w:rPr>
        <w:t>, ограничивающая с Китаем на севере, на западе – с Лаосом и Камбоджой, с востока и юга омывается Южно-</w:t>
      </w:r>
      <w:r w:rsidRPr="008A6351">
        <w:rPr>
          <w:szCs w:val="28"/>
          <w:shd w:val="clear" w:color="auto" w:fill="FFFFFF"/>
        </w:rPr>
        <w:t xml:space="preserve">Китайским морем. </w:t>
      </w:r>
      <w:r w:rsidRPr="008A6351">
        <w:rPr>
          <w:color w:val="333333"/>
          <w:szCs w:val="28"/>
          <w:shd w:val="clear" w:color="auto" w:fill="FFFFFF"/>
          <w:lang w:val="vi-VN"/>
        </w:rPr>
        <w:t>СРВ владеет береговой линией протяженностью 3260 км</w:t>
      </w:r>
      <w:r w:rsidRPr="008A6351">
        <w:rPr>
          <w:color w:val="333333"/>
          <w:szCs w:val="28"/>
          <w:shd w:val="clear" w:color="auto" w:fill="FFFFFF"/>
        </w:rPr>
        <w:t xml:space="preserve"> </w:t>
      </w:r>
      <w:r w:rsidRPr="008A6351">
        <w:rPr>
          <w:rFonts w:eastAsia="Times New Roman"/>
          <w:szCs w:val="28"/>
          <w:lang w:eastAsia="ru-RU"/>
        </w:rPr>
        <w:t>[1]</w:t>
      </w:r>
      <w:r w:rsidRPr="008A6351"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  <w:shd w:val="clear" w:color="auto" w:fill="FFFFFF"/>
        </w:rPr>
        <w:t xml:space="preserve"> </w:t>
      </w:r>
    </w:p>
    <w:p w14:paraId="39E92CD3" w14:textId="0D5F1687" w:rsidR="00322A99" w:rsidRPr="001D0A2F" w:rsidRDefault="00322A99" w:rsidP="00D661BA">
      <w:pPr>
        <w:widowControl w:val="0"/>
        <w:spacing w:after="0" w:line="24" w:lineRule="atLeast"/>
        <w:ind w:firstLine="709"/>
        <w:jc w:val="both"/>
        <w:rPr>
          <w:color w:val="333333"/>
          <w:szCs w:val="28"/>
          <w:shd w:val="clear" w:color="auto" w:fill="FFFFFF"/>
          <w:lang w:val="vi-VN"/>
        </w:rPr>
      </w:pPr>
      <w:r w:rsidRPr="001D0A2F">
        <w:rPr>
          <w:color w:val="333333"/>
          <w:szCs w:val="28"/>
          <w:shd w:val="clear" w:color="auto" w:fill="FFFFFF"/>
          <w:lang w:val="vi-VN"/>
        </w:rPr>
        <w:t xml:space="preserve">Морское побережье </w:t>
      </w:r>
      <w:r w:rsidRPr="001D0A2F">
        <w:rPr>
          <w:color w:val="333333"/>
          <w:szCs w:val="28"/>
          <w:shd w:val="clear" w:color="auto" w:fill="FFFFFF"/>
        </w:rPr>
        <w:t>можно разделить на</w:t>
      </w:r>
      <w:r w:rsidRPr="001D0A2F">
        <w:rPr>
          <w:color w:val="333333"/>
          <w:szCs w:val="28"/>
          <w:shd w:val="clear" w:color="auto" w:fill="FFFFFF"/>
          <w:lang w:val="vi-VN"/>
        </w:rPr>
        <w:t xml:space="preserve"> три основных туристских район</w:t>
      </w:r>
      <w:r>
        <w:rPr>
          <w:color w:val="333333"/>
          <w:szCs w:val="28"/>
          <w:shd w:val="clear" w:color="auto" w:fill="FFFFFF"/>
        </w:rPr>
        <w:t>а</w:t>
      </w:r>
      <w:r w:rsidRPr="001D0A2F">
        <w:rPr>
          <w:color w:val="333333"/>
          <w:szCs w:val="28"/>
          <w:shd w:val="clear" w:color="auto" w:fill="FFFFFF"/>
          <w:lang w:val="vi-VN"/>
        </w:rPr>
        <w:t>:</w:t>
      </w:r>
      <w:r w:rsidRPr="00E51EF5">
        <w:rPr>
          <w:color w:val="333333"/>
          <w:szCs w:val="28"/>
          <w:shd w:val="clear" w:color="auto" w:fill="FFFFFF"/>
        </w:rPr>
        <w:t>с</w:t>
      </w:r>
      <w:r w:rsidR="00F041E8">
        <w:rPr>
          <w:color w:val="333333"/>
          <w:szCs w:val="28"/>
          <w:shd w:val="clear" w:color="auto" w:fill="FFFFFF"/>
          <w:lang w:val="vi-VN"/>
        </w:rPr>
        <w:t>еверный</w:t>
      </w:r>
      <w:r w:rsidR="00F041E8">
        <w:rPr>
          <w:color w:val="333333"/>
          <w:szCs w:val="28"/>
          <w:shd w:val="clear" w:color="auto" w:fill="FFFFFF"/>
        </w:rPr>
        <w:t xml:space="preserve">, </w:t>
      </w:r>
      <w:r w:rsidRPr="00E51EF5">
        <w:rPr>
          <w:color w:val="333333"/>
          <w:szCs w:val="28"/>
          <w:shd w:val="clear" w:color="auto" w:fill="FFFFFF"/>
        </w:rPr>
        <w:t>ц</w:t>
      </w:r>
      <w:r w:rsidR="00F041E8">
        <w:rPr>
          <w:color w:val="333333"/>
          <w:szCs w:val="28"/>
          <w:shd w:val="clear" w:color="auto" w:fill="FFFFFF"/>
          <w:lang w:val="vi-VN"/>
        </w:rPr>
        <w:t>ентральный</w:t>
      </w:r>
      <w:r w:rsidR="00F041E8">
        <w:rPr>
          <w:color w:val="333333"/>
          <w:szCs w:val="28"/>
          <w:shd w:val="clear" w:color="auto" w:fill="FFFFFF"/>
        </w:rPr>
        <w:t xml:space="preserve"> </w:t>
      </w:r>
      <w:r w:rsidR="009A5C3A">
        <w:rPr>
          <w:color w:val="333333"/>
          <w:szCs w:val="28"/>
          <w:shd w:val="clear" w:color="auto" w:fill="FFFFFF"/>
        </w:rPr>
        <w:t xml:space="preserve">и </w:t>
      </w:r>
      <w:r w:rsidRPr="00E51EF5">
        <w:rPr>
          <w:color w:val="333333"/>
          <w:szCs w:val="28"/>
          <w:shd w:val="clear" w:color="auto" w:fill="FFFFFF"/>
        </w:rPr>
        <w:t>ю</w:t>
      </w:r>
      <w:r w:rsidR="00F041E8">
        <w:rPr>
          <w:color w:val="333333"/>
          <w:szCs w:val="28"/>
          <w:shd w:val="clear" w:color="auto" w:fill="FFFFFF"/>
          <w:lang w:val="vi-VN"/>
        </w:rPr>
        <w:t>жный</w:t>
      </w:r>
      <w:r w:rsidRPr="00E51EF5">
        <w:rPr>
          <w:color w:val="333333"/>
          <w:szCs w:val="28"/>
          <w:shd w:val="clear" w:color="auto" w:fill="FFFFFF"/>
          <w:lang w:val="vi-VN"/>
        </w:rPr>
        <w:t xml:space="preserve">. </w:t>
      </w:r>
      <w:r w:rsidRPr="001D0A2F">
        <w:rPr>
          <w:color w:val="333333"/>
          <w:szCs w:val="28"/>
          <w:shd w:val="clear" w:color="auto" w:fill="FFFFFF"/>
          <w:lang w:val="vi-VN"/>
        </w:rPr>
        <w:t xml:space="preserve">Ввиду разнообразия рельефа и смены направлений ветров в течение года имеются существенные отличия температур и погодных условий. </w:t>
      </w:r>
    </w:p>
    <w:p w14:paraId="416964AF" w14:textId="77777777" w:rsidR="001B11B7" w:rsidRPr="008078F6" w:rsidRDefault="001B11B7" w:rsidP="00D661BA">
      <w:pPr>
        <w:widowControl w:val="0"/>
        <w:spacing w:after="0" w:line="24" w:lineRule="atLeast"/>
        <w:ind w:firstLine="709"/>
        <w:jc w:val="both"/>
      </w:pPr>
      <w:r w:rsidRPr="0026740D">
        <w:rPr>
          <w:b/>
        </w:rPr>
        <w:t>Климатические условия.</w:t>
      </w:r>
      <w:r w:rsidRPr="0026740D">
        <w:t xml:space="preserve"> </w:t>
      </w:r>
      <w:r w:rsidRPr="0026740D">
        <w:rPr>
          <w:lang w:val="vi-VN"/>
        </w:rPr>
        <w:t xml:space="preserve">СРВ расположена в тропической зоне и </w:t>
      </w:r>
      <w:r w:rsidRPr="0026740D">
        <w:lastRenderedPageBreak/>
        <w:t>характерна муссоны</w:t>
      </w:r>
      <w:r w:rsidRPr="0026740D">
        <w:rPr>
          <w:lang w:val="vi-VN"/>
        </w:rPr>
        <w:t xml:space="preserve"> с большим количеством солнечных дней, дождями и высокой влажностью. Средние температуры воздуха </w:t>
      </w:r>
      <w:r w:rsidRPr="0026740D">
        <w:t xml:space="preserve">и </w:t>
      </w:r>
      <w:r w:rsidRPr="0026740D">
        <w:rPr>
          <w:lang w:val="vi-VN"/>
        </w:rPr>
        <w:t>воды на поверхности моря высокие и стабильные (28-31</w:t>
      </w:r>
      <w:r w:rsidRPr="008A6351">
        <w:rPr>
          <w:lang w:val="vi-VN"/>
        </w:rPr>
        <w:t>°)</w:t>
      </w:r>
      <w:r w:rsidRPr="008A6351">
        <w:t xml:space="preserve"> </w:t>
      </w:r>
      <w:r w:rsidR="008078F6">
        <w:t>[6]</w:t>
      </w:r>
      <w:r w:rsidRPr="008A6351">
        <w:rPr>
          <w:lang w:val="vi-VN"/>
        </w:rPr>
        <w:t>.</w:t>
      </w:r>
      <w:r w:rsidRPr="0026740D">
        <w:rPr>
          <w:lang w:val="vi-VN"/>
        </w:rPr>
        <w:t xml:space="preserve"> Ветровой режим </w:t>
      </w:r>
      <w:r w:rsidRPr="0026740D">
        <w:t>Вьетнама</w:t>
      </w:r>
      <w:r w:rsidRPr="0026740D">
        <w:rPr>
          <w:lang w:val="vi-VN"/>
        </w:rPr>
        <w:t xml:space="preserve"> обусловлен потоками муссонных ветров: северных и северо-восточных зимой; южных и юго-западных летом</w:t>
      </w:r>
      <w:r w:rsidRPr="0026740D">
        <w:t xml:space="preserve">. Во Вьетнаме регулярно встречаются тропические циклоны - тайфуны. В </w:t>
      </w:r>
      <w:r w:rsidRPr="008A6351">
        <w:t xml:space="preserve">среднем за год наблюдается 8 тайфунов, наибольшее их число с июня по ноябрь </w:t>
      </w:r>
      <w:r w:rsidRPr="008A6351">
        <w:rPr>
          <w:rFonts w:eastAsia="Times New Roman"/>
          <w:szCs w:val="28"/>
          <w:lang w:eastAsia="ru-RU"/>
        </w:rPr>
        <w:t>[</w:t>
      </w:r>
      <w:r w:rsidR="008078F6" w:rsidRPr="008078F6">
        <w:rPr>
          <w:rFonts w:eastAsia="Times New Roman"/>
          <w:szCs w:val="28"/>
          <w:lang w:eastAsia="ru-RU"/>
        </w:rPr>
        <w:t>2</w:t>
      </w:r>
      <w:r w:rsidRPr="008A6351">
        <w:rPr>
          <w:rFonts w:eastAsia="Times New Roman"/>
          <w:szCs w:val="28"/>
          <w:lang w:eastAsia="ru-RU"/>
        </w:rPr>
        <w:t>]</w:t>
      </w:r>
      <w:r w:rsidRPr="008A6351">
        <w:t>.</w:t>
      </w:r>
      <w:r w:rsidRPr="00F13D96">
        <w:t xml:space="preserve"> </w:t>
      </w:r>
    </w:p>
    <w:p w14:paraId="034852BD" w14:textId="6E55315A" w:rsidR="001B11B7" w:rsidRPr="00190C4E" w:rsidRDefault="001B11B7" w:rsidP="00D661BA">
      <w:pPr>
        <w:widowControl w:val="0"/>
        <w:shd w:val="clear" w:color="auto" w:fill="FFFFFF"/>
        <w:spacing w:after="0" w:line="24" w:lineRule="atLeast"/>
        <w:ind w:firstLine="567"/>
        <w:jc w:val="both"/>
        <w:rPr>
          <w:rFonts w:eastAsia="Times New Roman"/>
          <w:szCs w:val="28"/>
          <w:lang w:val="vi-VN"/>
        </w:rPr>
      </w:pPr>
      <w:r w:rsidRPr="00310602">
        <w:rPr>
          <w:rFonts w:eastAsia="Times New Roman"/>
          <w:b/>
          <w:iCs/>
          <w:szCs w:val="28"/>
          <w:lang w:val="vi-VN"/>
        </w:rPr>
        <w:t>Вьетнамское наследие</w:t>
      </w:r>
      <w:r w:rsidRPr="00310602">
        <w:rPr>
          <w:rFonts w:eastAsia="Times New Roman"/>
          <w:iCs/>
          <w:szCs w:val="28"/>
        </w:rPr>
        <w:t>.</w:t>
      </w:r>
      <w:r>
        <w:rPr>
          <w:rFonts w:eastAsia="Times New Roman"/>
          <w:i/>
          <w:iCs/>
          <w:szCs w:val="28"/>
        </w:rPr>
        <w:t xml:space="preserve"> </w:t>
      </w:r>
      <w:r w:rsidRPr="00190C4E">
        <w:rPr>
          <w:rFonts w:eastAsia="Times New Roman"/>
          <w:szCs w:val="28"/>
          <w:lang w:val="vi-VN"/>
        </w:rPr>
        <w:t>В стране насчитывается более 40 000 памятников и ландшафтов, из которых более 3000 памятников причисл</w:t>
      </w:r>
      <w:r>
        <w:rPr>
          <w:rFonts w:eastAsia="Times New Roman"/>
          <w:szCs w:val="28"/>
          <w:lang w:val="vi-VN"/>
        </w:rPr>
        <w:t>ены к национальным реликвиям, 5</w:t>
      </w:r>
      <w:r w:rsidRPr="00190C4E">
        <w:rPr>
          <w:rFonts w:eastAsia="Times New Roman"/>
          <w:szCs w:val="28"/>
          <w:lang w:val="vi-VN"/>
        </w:rPr>
        <w:t>000 реликвий - к провинциальному уровню.</w:t>
      </w:r>
      <w:r w:rsidRPr="001B11B7">
        <w:rPr>
          <w:rFonts w:eastAsia="Times New Roman"/>
          <w:szCs w:val="28"/>
          <w:lang w:val="vi-VN"/>
        </w:rPr>
        <w:t xml:space="preserve"> </w:t>
      </w:r>
      <w:r w:rsidRPr="00190C4E">
        <w:rPr>
          <w:rFonts w:eastAsia="Times New Roman"/>
          <w:szCs w:val="28"/>
          <w:lang w:val="vi-VN"/>
        </w:rPr>
        <w:t>Вьетнам - одна из немногих стран мира, признанных ЮНЕСКО и обладающих большим наследием. На сегодняшний день в стране есть 8 наследий, признанных ЮНЕСКО: бухта Халонг</w:t>
      </w:r>
      <w:r>
        <w:rPr>
          <w:rFonts w:eastAsia="Times New Roman"/>
          <w:szCs w:val="28"/>
        </w:rPr>
        <w:t>, Ханойская цитадель</w:t>
      </w:r>
      <w:r w:rsidRPr="00190C4E">
        <w:rPr>
          <w:rFonts w:eastAsia="Times New Roman"/>
          <w:szCs w:val="28"/>
          <w:lang w:val="vi-VN"/>
        </w:rPr>
        <w:t xml:space="preserve">, живописный </w:t>
      </w:r>
      <w:r>
        <w:rPr>
          <w:rFonts w:eastAsia="Times New Roman"/>
          <w:szCs w:val="28"/>
        </w:rPr>
        <w:t xml:space="preserve">ландшафтный </w:t>
      </w:r>
      <w:r w:rsidRPr="00190C4E">
        <w:rPr>
          <w:rFonts w:eastAsia="Times New Roman"/>
          <w:szCs w:val="28"/>
          <w:lang w:val="vi-VN"/>
        </w:rPr>
        <w:t>комплекс Транг Ан</w:t>
      </w:r>
      <w:r>
        <w:rPr>
          <w:rFonts w:eastAsia="Times New Roman"/>
          <w:szCs w:val="28"/>
        </w:rPr>
        <w:t xml:space="preserve">, </w:t>
      </w:r>
      <w:r w:rsidRPr="00190C4E">
        <w:rPr>
          <w:rFonts w:eastAsia="Times New Roman"/>
          <w:szCs w:val="28"/>
          <w:lang w:val="vi-VN"/>
        </w:rPr>
        <w:t xml:space="preserve"> цитадель династии Хо</w:t>
      </w:r>
      <w:r>
        <w:rPr>
          <w:rFonts w:eastAsia="Times New Roman"/>
          <w:szCs w:val="28"/>
        </w:rPr>
        <w:t>,</w:t>
      </w:r>
      <w:r w:rsidRPr="00190C4E">
        <w:rPr>
          <w:rFonts w:eastAsia="Times New Roman"/>
          <w:szCs w:val="28"/>
          <w:lang w:val="vi-VN"/>
        </w:rPr>
        <w:t xml:space="preserve"> </w:t>
      </w:r>
      <w:r>
        <w:rPr>
          <w:rFonts w:eastAsia="Times New Roman"/>
          <w:szCs w:val="28"/>
          <w:lang w:val="vi-VN"/>
        </w:rPr>
        <w:t>Национальный парк</w:t>
      </w:r>
      <w:r w:rsidRPr="00190C4E">
        <w:rPr>
          <w:rFonts w:eastAsia="Times New Roman"/>
          <w:szCs w:val="28"/>
          <w:lang w:val="vi-VN"/>
        </w:rPr>
        <w:t xml:space="preserve"> Фонг Нха - Кебанг </w:t>
      </w:r>
      <w:r>
        <w:rPr>
          <w:rFonts w:eastAsia="Times New Roman"/>
          <w:szCs w:val="28"/>
          <w:lang w:val="vi-VN"/>
        </w:rPr>
        <w:t xml:space="preserve">Древний, </w:t>
      </w:r>
      <w:r w:rsidRPr="00190C4E">
        <w:rPr>
          <w:rFonts w:eastAsia="Times New Roman"/>
          <w:szCs w:val="28"/>
          <w:lang w:val="vi-VN"/>
        </w:rPr>
        <w:t>древняя столица Хюэ</w:t>
      </w:r>
      <w:r>
        <w:rPr>
          <w:rFonts w:eastAsia="Times New Roman"/>
          <w:szCs w:val="28"/>
        </w:rPr>
        <w:t xml:space="preserve">, </w:t>
      </w:r>
      <w:r w:rsidRPr="00190C4E">
        <w:rPr>
          <w:rFonts w:eastAsia="Times New Roman"/>
          <w:szCs w:val="28"/>
          <w:lang w:val="vi-VN"/>
        </w:rPr>
        <w:t xml:space="preserve"> </w:t>
      </w:r>
      <w:r>
        <w:rPr>
          <w:rFonts w:eastAsia="Times New Roman"/>
          <w:szCs w:val="28"/>
          <w:lang w:val="vi-VN"/>
        </w:rPr>
        <w:t xml:space="preserve">город Хойан и </w:t>
      </w:r>
      <w:r w:rsidRPr="00190C4E">
        <w:rPr>
          <w:rFonts w:eastAsia="Times New Roman"/>
          <w:szCs w:val="28"/>
          <w:lang w:val="vi-VN"/>
        </w:rPr>
        <w:t>Святил</w:t>
      </w:r>
      <w:r>
        <w:rPr>
          <w:rFonts w:eastAsia="Times New Roman"/>
          <w:szCs w:val="28"/>
          <w:lang w:val="vi-VN"/>
        </w:rPr>
        <w:t xml:space="preserve">ище </w:t>
      </w:r>
      <w:r w:rsidRPr="008A6351">
        <w:rPr>
          <w:rFonts w:eastAsia="Times New Roman"/>
          <w:szCs w:val="28"/>
          <w:lang w:val="vi-VN"/>
        </w:rPr>
        <w:t>Мишон</w:t>
      </w:r>
      <w:r w:rsidRPr="008A6351">
        <w:rPr>
          <w:rFonts w:eastAsia="Times New Roman"/>
          <w:szCs w:val="28"/>
        </w:rPr>
        <w:t xml:space="preserve"> </w:t>
      </w:r>
      <w:r w:rsidRPr="008A6351">
        <w:rPr>
          <w:rFonts w:eastAsia="Times New Roman"/>
          <w:szCs w:val="28"/>
          <w:lang w:eastAsia="ru-RU"/>
        </w:rPr>
        <w:t>[1]</w:t>
      </w:r>
      <w:r w:rsidRPr="008A6351">
        <w:rPr>
          <w:rFonts w:eastAsia="Times New Roman"/>
          <w:szCs w:val="28"/>
          <w:lang w:val="vi-VN"/>
        </w:rPr>
        <w:t>.</w:t>
      </w:r>
    </w:p>
    <w:p w14:paraId="089AC2E1" w14:textId="77777777" w:rsidR="001B11B7" w:rsidRPr="008804A1" w:rsidRDefault="00F6722A" w:rsidP="00D661BA">
      <w:pPr>
        <w:widowControl w:val="0"/>
        <w:spacing w:after="0" w:line="24" w:lineRule="atLeast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>Природные ресурсы</w:t>
      </w:r>
      <w:r w:rsidRPr="00725B38">
        <w:rPr>
          <w:rFonts w:eastAsia="Times New Roman"/>
          <w:b/>
          <w:bCs/>
          <w:szCs w:val="28"/>
        </w:rPr>
        <w:t>.</w:t>
      </w:r>
      <w:r>
        <w:rPr>
          <w:rFonts w:eastAsia="Times New Roman"/>
          <w:bCs/>
          <w:szCs w:val="28"/>
        </w:rPr>
        <w:t xml:space="preserve"> </w:t>
      </w:r>
      <w:r w:rsidRPr="005B6E09">
        <w:rPr>
          <w:rFonts w:eastAsia="Times New Roman"/>
          <w:bCs/>
          <w:szCs w:val="28"/>
          <w:lang w:val="vi-VN"/>
        </w:rPr>
        <w:t xml:space="preserve">Вьетнам был признан ЮНЕСКО за восемь мировых биосферных заповедников, в том числе: Дельта </w:t>
      </w:r>
      <w:proofErr w:type="spellStart"/>
      <w:r>
        <w:rPr>
          <w:rFonts w:eastAsia="Times New Roman"/>
          <w:bCs/>
          <w:szCs w:val="28"/>
        </w:rPr>
        <w:t>Хонг</w:t>
      </w:r>
      <w:proofErr w:type="spellEnd"/>
      <w:r w:rsidRPr="005B6E09">
        <w:rPr>
          <w:rFonts w:eastAsia="Times New Roman"/>
          <w:bCs/>
          <w:szCs w:val="28"/>
          <w:lang w:val="vi-VN"/>
        </w:rPr>
        <w:t xml:space="preserve"> реки, Катба, </w:t>
      </w:r>
      <w:r>
        <w:rPr>
          <w:rFonts w:eastAsia="Times New Roman"/>
          <w:bCs/>
          <w:szCs w:val="28"/>
        </w:rPr>
        <w:t>запад</w:t>
      </w:r>
      <w:r w:rsidRPr="005B6E09">
        <w:rPr>
          <w:rFonts w:eastAsia="Times New Roman"/>
          <w:bCs/>
          <w:szCs w:val="28"/>
          <w:lang w:val="vi-VN"/>
        </w:rPr>
        <w:t xml:space="preserve"> Нге Ан, Донг Най, Ку Лао Чам, Кан Гио, Камау и море Кьензянг. Можно сказать, что Вьетнам - самый сильный по морским ресурсам. Береговая линия протянулась на 3260 км через 28 провинций </w:t>
      </w:r>
      <w:r>
        <w:rPr>
          <w:rFonts w:eastAsia="Times New Roman"/>
          <w:bCs/>
          <w:szCs w:val="28"/>
        </w:rPr>
        <w:t>и</w:t>
      </w:r>
      <w:r w:rsidRPr="005B6E09">
        <w:rPr>
          <w:rFonts w:eastAsia="Times New Roman"/>
          <w:bCs/>
          <w:szCs w:val="28"/>
          <w:lang w:val="vi-VN"/>
        </w:rPr>
        <w:t xml:space="preserve"> городов, изюминкой котор</w:t>
      </w:r>
      <w:r>
        <w:rPr>
          <w:rFonts w:eastAsia="Times New Roman"/>
          <w:bCs/>
          <w:szCs w:val="28"/>
          <w:lang w:val="vi-VN"/>
        </w:rPr>
        <w:t>ых являются 2 архипелага Хоангша и Чыонгш</w:t>
      </w:r>
      <w:r w:rsidRPr="005B6E09">
        <w:rPr>
          <w:rFonts w:eastAsia="Times New Roman"/>
          <w:bCs/>
          <w:szCs w:val="28"/>
          <w:lang w:val="vi-VN"/>
        </w:rPr>
        <w:t>а, а также более 3000 больших и малых островов в суверенных водах.</w:t>
      </w:r>
    </w:p>
    <w:p w14:paraId="1D79AFB4" w14:textId="77777777" w:rsidR="000B5053" w:rsidRDefault="004309DB" w:rsidP="00D661BA">
      <w:pPr>
        <w:widowControl w:val="0"/>
        <w:shd w:val="clear" w:color="auto" w:fill="FFFFFF"/>
        <w:spacing w:after="0" w:line="24" w:lineRule="atLeast"/>
        <w:ind w:firstLine="709"/>
        <w:jc w:val="both"/>
      </w:pPr>
      <w:r>
        <w:t>Таким образом</w:t>
      </w:r>
      <w:r w:rsidRPr="00FC03C9">
        <w:rPr>
          <w:lang w:val="vi-VN"/>
        </w:rPr>
        <w:t>, Вьетнам</w:t>
      </w:r>
      <w:r>
        <w:t xml:space="preserve"> с разнообразными условиями и богатыми  </w:t>
      </w:r>
      <w:r w:rsidRPr="00FC03C9">
        <w:rPr>
          <w:lang w:val="vi-VN"/>
        </w:rPr>
        <w:t xml:space="preserve"> </w:t>
      </w:r>
      <w:r>
        <w:t xml:space="preserve">ресурсами имеет большой потенциал для развития </w:t>
      </w:r>
      <w:r>
        <w:rPr>
          <w:lang w:val="vi-VN"/>
        </w:rPr>
        <w:t>морского</w:t>
      </w:r>
      <w:r w:rsidRPr="00FC03C9">
        <w:rPr>
          <w:lang w:val="vi-VN"/>
        </w:rPr>
        <w:t xml:space="preserve"> туризм</w:t>
      </w:r>
      <w:r>
        <w:t>а</w:t>
      </w:r>
      <w:r w:rsidRPr="00FC03C9">
        <w:rPr>
          <w:lang w:val="vi-VN"/>
        </w:rPr>
        <w:t xml:space="preserve"> и </w:t>
      </w:r>
      <w:r w:rsidRPr="00190C4E">
        <w:rPr>
          <w:rFonts w:eastAsia="Times New Roman"/>
          <w:szCs w:val="28"/>
          <w:lang w:val="vi-VN"/>
        </w:rPr>
        <w:t>культурно</w:t>
      </w:r>
      <w:r>
        <w:rPr>
          <w:rFonts w:eastAsia="Times New Roman"/>
          <w:szCs w:val="28"/>
        </w:rPr>
        <w:t>-познавательного</w:t>
      </w:r>
      <w:r w:rsidRPr="00FC03C9">
        <w:rPr>
          <w:lang w:val="vi-VN"/>
        </w:rPr>
        <w:t xml:space="preserve"> туризм</w:t>
      </w:r>
      <w:r>
        <w:t>а</w:t>
      </w:r>
      <w:r>
        <w:rPr>
          <w:lang w:val="vi-VN"/>
        </w:rPr>
        <w:t xml:space="preserve">. В частности, серверные города </w:t>
      </w:r>
      <w:r>
        <w:t>Вьетнама</w:t>
      </w:r>
      <w:r w:rsidRPr="00FC03C9">
        <w:rPr>
          <w:lang w:val="vi-VN"/>
        </w:rPr>
        <w:t xml:space="preserve"> обладает большей силой в </w:t>
      </w:r>
      <w:r w:rsidRPr="00190C4E">
        <w:rPr>
          <w:rFonts w:eastAsia="Times New Roman"/>
          <w:szCs w:val="28"/>
          <w:lang w:val="vi-VN"/>
        </w:rPr>
        <w:t>культурно</w:t>
      </w:r>
      <w:r>
        <w:rPr>
          <w:rFonts w:eastAsia="Times New Roman"/>
          <w:szCs w:val="28"/>
        </w:rPr>
        <w:t xml:space="preserve">-познавательном </w:t>
      </w:r>
      <w:r w:rsidRPr="00FC03C9">
        <w:rPr>
          <w:lang w:val="vi-VN"/>
        </w:rPr>
        <w:t xml:space="preserve">туризме, </w:t>
      </w:r>
      <w:r>
        <w:t>а центральные и южные города с своими прекрасными пляжами идеально подходит для морского туризма</w:t>
      </w:r>
      <w:r w:rsidRPr="00FC03C9">
        <w:rPr>
          <w:lang w:val="vi-VN"/>
        </w:rPr>
        <w:t xml:space="preserve">. </w:t>
      </w:r>
    </w:p>
    <w:p w14:paraId="6ECDD7C6" w14:textId="49DE2250" w:rsidR="00E93508" w:rsidRPr="00EF7747" w:rsidRDefault="001A648E" w:rsidP="00D661BA">
      <w:pPr>
        <w:widowControl w:val="0"/>
        <w:spacing w:after="0" w:line="24" w:lineRule="atLeast"/>
        <w:ind w:firstLine="567"/>
        <w:jc w:val="both"/>
      </w:pPr>
      <w:r>
        <w:t>Въездной туризм является одним из приоритетных направлений Вьетнамского туристического сектора</w:t>
      </w:r>
      <w:r w:rsidRPr="009C5BFC">
        <w:t>.</w:t>
      </w:r>
      <w:r>
        <w:t xml:space="preserve"> </w:t>
      </w:r>
      <w:r w:rsidRPr="001B4FC2">
        <w:rPr>
          <w:lang w:val="vi-VN"/>
        </w:rPr>
        <w:t>Наибольшее число ту</w:t>
      </w:r>
      <w:r>
        <w:rPr>
          <w:lang w:val="vi-VN"/>
        </w:rPr>
        <w:t>ристов безусловно из Китая (5,8</w:t>
      </w:r>
      <w:r w:rsidRPr="001B4FC2">
        <w:rPr>
          <w:lang w:val="vi-VN"/>
        </w:rPr>
        <w:t xml:space="preserve"> млн. чел.). На в</w:t>
      </w:r>
      <w:r>
        <w:rPr>
          <w:lang w:val="vi-VN"/>
        </w:rPr>
        <w:t>тором месте корейские туристы (4,3 млн. чел.)</w:t>
      </w:r>
      <w:r>
        <w:t xml:space="preserve">, </w:t>
      </w:r>
      <w:r w:rsidRPr="001B4FC2">
        <w:rPr>
          <w:lang w:val="vi-VN"/>
        </w:rPr>
        <w:t>на третьем месте турис</w:t>
      </w:r>
      <w:r>
        <w:rPr>
          <w:lang w:val="vi-VN"/>
        </w:rPr>
        <w:t xml:space="preserve">ты из </w:t>
      </w:r>
      <w:r>
        <w:t>Япония</w:t>
      </w:r>
      <w:r>
        <w:rPr>
          <w:lang w:val="vi-VN"/>
        </w:rPr>
        <w:t xml:space="preserve"> (0,95 млн. чел.)</w:t>
      </w:r>
      <w:r>
        <w:t xml:space="preserve">. </w:t>
      </w:r>
      <w:r w:rsidRPr="001B4FC2">
        <w:rPr>
          <w:lang w:val="vi-VN"/>
        </w:rPr>
        <w:t xml:space="preserve">Другие </w:t>
      </w:r>
      <w:r>
        <w:rPr>
          <w:lang w:val="vi-VN"/>
        </w:rPr>
        <w:t>страны</w:t>
      </w:r>
      <w:r w:rsidRPr="001B4FC2">
        <w:rPr>
          <w:lang w:val="vi-VN"/>
        </w:rPr>
        <w:t xml:space="preserve"> обеспечивают потоки от 1</w:t>
      </w:r>
      <w:r>
        <w:t>00</w:t>
      </w:r>
      <w:r>
        <w:rPr>
          <w:lang w:val="vi-VN"/>
        </w:rPr>
        <w:t xml:space="preserve"> до 600</w:t>
      </w:r>
      <w:r w:rsidRPr="001B4FC2">
        <w:rPr>
          <w:lang w:val="vi-VN"/>
        </w:rPr>
        <w:t xml:space="preserve"> </w:t>
      </w:r>
      <w:r>
        <w:t>тыс.</w:t>
      </w:r>
      <w:r w:rsidRPr="001B4FC2">
        <w:rPr>
          <w:lang w:val="vi-VN"/>
        </w:rPr>
        <w:t>. чел.</w:t>
      </w:r>
      <w:r>
        <w:t xml:space="preserve"> </w:t>
      </w:r>
      <w:r w:rsidRPr="001B4FC2">
        <w:rPr>
          <w:lang w:val="vi-VN"/>
        </w:rPr>
        <w:t xml:space="preserve">Обращает внимание заметная доля туристов </w:t>
      </w:r>
      <w:r>
        <w:t>Россия</w:t>
      </w:r>
      <w:r>
        <w:rPr>
          <w:lang w:val="vi-VN"/>
        </w:rPr>
        <w:t xml:space="preserve"> (0,</w:t>
      </w:r>
      <w:r>
        <w:t>65</w:t>
      </w:r>
      <w:r>
        <w:rPr>
          <w:lang w:val="vi-VN"/>
        </w:rPr>
        <w:t xml:space="preserve"> млн. чел.) во Вьетнам. </w:t>
      </w:r>
    </w:p>
    <w:p w14:paraId="69DBC7E1" w14:textId="48C212C7" w:rsidR="008407AE" w:rsidRDefault="004309DB" w:rsidP="00D661BA">
      <w:pPr>
        <w:widowControl w:val="0"/>
        <w:spacing w:after="0" w:line="24" w:lineRule="atLeast"/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В период 2015-2019гг. число туристов увеличились 2,3 раза от 7,9 </w:t>
      </w:r>
      <w:proofErr w:type="gramStart"/>
      <w:r w:rsidR="00FC62B6">
        <w:rPr>
          <w:szCs w:val="28"/>
        </w:rPr>
        <w:t>млн</w:t>
      </w:r>
      <w:r w:rsidR="00601ACC">
        <w:rPr>
          <w:szCs w:val="28"/>
        </w:rPr>
        <w:t>.</w:t>
      </w:r>
      <w:proofErr w:type="gramEnd"/>
      <w:r>
        <w:rPr>
          <w:szCs w:val="28"/>
        </w:rPr>
        <w:t xml:space="preserve"> чел (2015г.) до 18 млн. чел. (2019</w:t>
      </w:r>
      <w:r w:rsidR="00EC7554">
        <w:rPr>
          <w:szCs w:val="28"/>
        </w:rPr>
        <w:t>г.)</w:t>
      </w:r>
      <w:r>
        <w:rPr>
          <w:szCs w:val="28"/>
        </w:rPr>
        <w:t xml:space="preserve">. Среднегодовой темп роста числа туристов составил 22,7%/год. В рейтинге </w:t>
      </w:r>
      <w:r w:rsidRPr="00331357">
        <w:rPr>
          <w:szCs w:val="28"/>
        </w:rPr>
        <w:t>UNWTO</w:t>
      </w:r>
      <w:r>
        <w:rPr>
          <w:szCs w:val="28"/>
        </w:rPr>
        <w:t xml:space="preserve"> Вьетнам </w:t>
      </w:r>
      <w:r w:rsidR="00A20329">
        <w:rPr>
          <w:szCs w:val="28"/>
        </w:rPr>
        <w:t xml:space="preserve">поднялся </w:t>
      </w:r>
      <w:r w:rsidR="00A20329" w:rsidRPr="00661C44">
        <w:rPr>
          <w:szCs w:val="28"/>
          <w:lang w:val="vi-VN"/>
        </w:rPr>
        <w:t>на</w:t>
      </w:r>
      <w:r w:rsidRPr="00661C44">
        <w:rPr>
          <w:szCs w:val="28"/>
          <w:lang w:val="vi-VN"/>
        </w:rPr>
        <w:t xml:space="preserve"> 12 позиций, с 75/141 в 2015 году до 63/140 в 2019 году</w:t>
      </w:r>
      <w:r>
        <w:rPr>
          <w:szCs w:val="28"/>
        </w:rPr>
        <w:t xml:space="preserve"> по годовым показателям туристических прибытий</w:t>
      </w:r>
      <w:r w:rsidRPr="00661C44">
        <w:rPr>
          <w:szCs w:val="28"/>
          <w:lang w:val="vi-VN"/>
        </w:rPr>
        <w:t xml:space="preserve">. </w:t>
      </w:r>
      <w:r>
        <w:rPr>
          <w:szCs w:val="28"/>
        </w:rPr>
        <w:t>Вьетнам</w:t>
      </w:r>
      <w:r w:rsidRPr="00102E74">
        <w:rPr>
          <w:szCs w:val="28"/>
        </w:rPr>
        <w:t xml:space="preserve"> </w:t>
      </w:r>
      <w:r>
        <w:rPr>
          <w:szCs w:val="28"/>
        </w:rPr>
        <w:t xml:space="preserve">впервые </w:t>
      </w:r>
      <w:r w:rsidR="00A20329">
        <w:rPr>
          <w:szCs w:val="28"/>
        </w:rPr>
        <w:t>получил</w:t>
      </w:r>
      <w:r w:rsidR="00A20329" w:rsidRPr="00102E74">
        <w:rPr>
          <w:szCs w:val="28"/>
        </w:rPr>
        <w:t xml:space="preserve"> награду</w:t>
      </w:r>
      <w:r w:rsidRPr="00102E74">
        <w:rPr>
          <w:szCs w:val="28"/>
        </w:rPr>
        <w:t xml:space="preserve"> </w:t>
      </w:r>
      <w:r w:rsidRPr="00102E74">
        <w:rPr>
          <w:i/>
          <w:szCs w:val="28"/>
          <w:lang w:val="en-US"/>
        </w:rPr>
        <w:t>World</w:t>
      </w:r>
      <w:r w:rsidRPr="00102E74">
        <w:rPr>
          <w:i/>
          <w:szCs w:val="28"/>
        </w:rPr>
        <w:t xml:space="preserve"> </w:t>
      </w:r>
      <w:r w:rsidRPr="00102E74">
        <w:rPr>
          <w:i/>
          <w:szCs w:val="28"/>
          <w:lang w:val="en-US"/>
        </w:rPr>
        <w:t>Heritage</w:t>
      </w:r>
      <w:r w:rsidRPr="00102E74">
        <w:rPr>
          <w:i/>
          <w:szCs w:val="28"/>
        </w:rPr>
        <w:t xml:space="preserve"> </w:t>
      </w:r>
      <w:r w:rsidRPr="00102E74">
        <w:rPr>
          <w:i/>
          <w:szCs w:val="28"/>
          <w:lang w:val="en-US"/>
        </w:rPr>
        <w:t>Destination</w:t>
      </w:r>
      <w:r w:rsidRPr="00102E74">
        <w:rPr>
          <w:i/>
          <w:szCs w:val="28"/>
        </w:rPr>
        <w:t xml:space="preserve"> 2019 </w:t>
      </w:r>
      <w:r w:rsidRPr="00BE139F">
        <w:rPr>
          <w:szCs w:val="28"/>
        </w:rPr>
        <w:t>по</w:t>
      </w:r>
      <w:r w:rsidRPr="00102E74">
        <w:rPr>
          <w:szCs w:val="28"/>
        </w:rPr>
        <w:t xml:space="preserve"> </w:t>
      </w:r>
      <w:r w:rsidRPr="00BE139F">
        <w:rPr>
          <w:szCs w:val="28"/>
        </w:rPr>
        <w:t>версии</w:t>
      </w:r>
      <w:r w:rsidRPr="00102E74">
        <w:rPr>
          <w:szCs w:val="28"/>
        </w:rPr>
        <w:t xml:space="preserve"> </w:t>
      </w:r>
      <w:r w:rsidRPr="00102E74">
        <w:rPr>
          <w:i/>
          <w:szCs w:val="28"/>
          <w:lang w:val="en-US"/>
        </w:rPr>
        <w:t>World</w:t>
      </w:r>
      <w:r w:rsidRPr="00102E74">
        <w:rPr>
          <w:i/>
          <w:szCs w:val="28"/>
        </w:rPr>
        <w:t xml:space="preserve"> </w:t>
      </w:r>
      <w:r w:rsidRPr="00102E74">
        <w:rPr>
          <w:i/>
          <w:szCs w:val="28"/>
          <w:lang w:val="en-US"/>
        </w:rPr>
        <w:t>Travel</w:t>
      </w:r>
      <w:r w:rsidRPr="00102E74">
        <w:rPr>
          <w:i/>
          <w:szCs w:val="28"/>
        </w:rPr>
        <w:t xml:space="preserve"> </w:t>
      </w:r>
      <w:r w:rsidRPr="00102E74">
        <w:rPr>
          <w:i/>
          <w:szCs w:val="28"/>
          <w:lang w:val="en-US"/>
        </w:rPr>
        <w:t>Awards</w:t>
      </w:r>
      <w:r w:rsidRPr="00102E74">
        <w:rPr>
          <w:szCs w:val="28"/>
        </w:rPr>
        <w:t xml:space="preserve"> </w:t>
      </w:r>
      <w:r w:rsidRPr="00BE139F">
        <w:rPr>
          <w:szCs w:val="28"/>
        </w:rPr>
        <w:t>и</w:t>
      </w:r>
      <w:r w:rsidRPr="00102E74">
        <w:rPr>
          <w:szCs w:val="28"/>
        </w:rPr>
        <w:t xml:space="preserve"> </w:t>
      </w:r>
      <w:r>
        <w:rPr>
          <w:szCs w:val="28"/>
        </w:rPr>
        <w:t xml:space="preserve">другие уважаемые международные награды по </w:t>
      </w:r>
      <w:r w:rsidRPr="008A6351">
        <w:rPr>
          <w:szCs w:val="28"/>
        </w:rPr>
        <w:t>туризму.</w:t>
      </w:r>
      <w:r w:rsidRPr="004309DB">
        <w:rPr>
          <w:rFonts w:eastAsia="Times New Roman"/>
          <w:szCs w:val="28"/>
          <w:lang w:eastAsia="ru-RU"/>
        </w:rPr>
        <w:t xml:space="preserve"> </w:t>
      </w:r>
    </w:p>
    <w:p w14:paraId="2F8FF3CE" w14:textId="5FA9AF19" w:rsidR="008262D9" w:rsidRDefault="008262D9" w:rsidP="00D661BA">
      <w:pPr>
        <w:widowControl w:val="0"/>
        <w:spacing w:after="0" w:line="24" w:lineRule="atLeast"/>
        <w:ind w:firstLine="567"/>
        <w:jc w:val="both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>Туризм стал одной их первых отраслей вьетнамской экономики. Доходы</w:t>
      </w:r>
      <w:r w:rsidRPr="00844C38">
        <w:rPr>
          <w:szCs w:val="28"/>
          <w:bdr w:val="none" w:sz="0" w:space="0" w:color="auto" w:frame="1"/>
        </w:rPr>
        <w:t xml:space="preserve"> в бюджет от туризма Вьетнам</w:t>
      </w:r>
      <w:r>
        <w:rPr>
          <w:szCs w:val="28"/>
          <w:bdr w:val="none" w:sz="0" w:space="0" w:color="auto" w:frame="1"/>
        </w:rPr>
        <w:t xml:space="preserve"> составили 32,8 млрд. долл. в 2019г. </w:t>
      </w:r>
      <w:r w:rsidR="00EC7554">
        <w:rPr>
          <w:szCs w:val="28"/>
          <w:bdr w:val="none" w:sz="0" w:space="0" w:color="auto" w:frame="1"/>
        </w:rPr>
        <w:t>При этом</w:t>
      </w:r>
      <w:r>
        <w:rPr>
          <w:szCs w:val="28"/>
          <w:bdr w:val="none" w:sz="0" w:space="0" w:color="auto" w:frame="1"/>
        </w:rPr>
        <w:t xml:space="preserve"> доходы от въездного туризма составили 18,3 млрд. долл. В </w:t>
      </w:r>
      <w:r w:rsidRPr="008A6351">
        <w:rPr>
          <w:szCs w:val="28"/>
          <w:bdr w:val="none" w:sz="0" w:space="0" w:color="auto" w:frame="1"/>
        </w:rPr>
        <w:t xml:space="preserve">целом доля </w:t>
      </w:r>
      <w:r w:rsidRPr="008A6351">
        <w:rPr>
          <w:szCs w:val="28"/>
          <w:bdr w:val="none" w:sz="0" w:space="0" w:color="auto" w:frame="1"/>
        </w:rPr>
        <w:lastRenderedPageBreak/>
        <w:t>доходов от туризма в госб</w:t>
      </w:r>
      <w:r>
        <w:rPr>
          <w:szCs w:val="28"/>
          <w:bdr w:val="none" w:sz="0" w:space="0" w:color="auto" w:frame="1"/>
        </w:rPr>
        <w:t xml:space="preserve">юджете за 2019г. достигла 9,2% </w:t>
      </w:r>
      <w:r w:rsidRPr="008A6351">
        <w:rPr>
          <w:szCs w:val="28"/>
          <w:lang w:eastAsia="ru-RU"/>
        </w:rPr>
        <w:t>[</w:t>
      </w:r>
      <w:r w:rsidR="000664C4" w:rsidRPr="000664C4">
        <w:rPr>
          <w:szCs w:val="28"/>
          <w:lang w:eastAsia="ru-RU"/>
        </w:rPr>
        <w:t>4</w:t>
      </w:r>
      <w:r w:rsidRPr="008A6351">
        <w:rPr>
          <w:szCs w:val="28"/>
          <w:lang w:eastAsia="ru-RU"/>
        </w:rPr>
        <w:t>]</w:t>
      </w:r>
      <w:r w:rsidRPr="008A6351">
        <w:rPr>
          <w:szCs w:val="28"/>
          <w:bdr w:val="none" w:sz="0" w:space="0" w:color="auto" w:frame="1"/>
        </w:rPr>
        <w:t>.</w:t>
      </w:r>
      <w:r>
        <w:rPr>
          <w:szCs w:val="28"/>
          <w:bdr w:val="none" w:sz="0" w:space="0" w:color="auto" w:frame="1"/>
        </w:rPr>
        <w:t xml:space="preserve"> </w:t>
      </w:r>
    </w:p>
    <w:p w14:paraId="19CBBBEB" w14:textId="77777777" w:rsidR="004309DB" w:rsidRPr="002C7526" w:rsidRDefault="00154248" w:rsidP="00D661BA">
      <w:pPr>
        <w:widowControl w:val="0"/>
        <w:spacing w:after="0" w:line="24" w:lineRule="atLeast"/>
        <w:ind w:firstLine="567"/>
        <w:jc w:val="both"/>
      </w:pPr>
      <w:r>
        <w:rPr>
          <w:rFonts w:eastAsia="Times New Roman"/>
          <w:b/>
          <w:bCs/>
          <w:color w:val="000000" w:themeColor="text1"/>
          <w:szCs w:val="28"/>
          <w:lang w:eastAsia="ru-RU"/>
        </w:rPr>
        <w:t>Потоки</w:t>
      </w:r>
      <w:r w:rsidRPr="001524B1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</w:t>
      </w:r>
      <w:r>
        <w:rPr>
          <w:b/>
          <w:bCs/>
          <w:lang w:eastAsia="ru-RU"/>
        </w:rPr>
        <w:t>российских туристов</w:t>
      </w:r>
      <w:r w:rsidRPr="001524B1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в города</w:t>
      </w:r>
      <w:r>
        <w:rPr>
          <w:rFonts w:eastAsia="Times New Roman"/>
          <w:b/>
          <w:bCs/>
          <w:color w:val="000000" w:themeColor="text1"/>
          <w:szCs w:val="28"/>
          <w:lang w:eastAsia="ru-RU"/>
        </w:rPr>
        <w:t>х</w:t>
      </w:r>
      <w:r w:rsidRPr="001524B1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Вьетнама</w:t>
      </w:r>
      <w:r>
        <w:t xml:space="preserve">. </w:t>
      </w:r>
      <w:r w:rsidR="004309DB">
        <w:t>Анализ туристических п</w:t>
      </w:r>
      <w:r w:rsidR="004309DB">
        <w:rPr>
          <w:lang w:val="vi-VN"/>
        </w:rPr>
        <w:t>оказателей</w:t>
      </w:r>
      <w:r w:rsidR="004309DB" w:rsidRPr="00FC03C9">
        <w:rPr>
          <w:lang w:val="vi-VN"/>
        </w:rPr>
        <w:t xml:space="preserve"> показывают, что въездной туризм </w:t>
      </w:r>
      <w:r w:rsidR="004309DB">
        <w:t>играет важную роль в туризме Вьетнама. Это объяснилось большими туристическими потоками туристов и быстрым темпом роста числа туристов, также доходами в бюджет</w:t>
      </w:r>
      <w:r w:rsidR="004309DB" w:rsidRPr="00FC03C9">
        <w:rPr>
          <w:lang w:val="vi-VN"/>
        </w:rPr>
        <w:t xml:space="preserve">. </w:t>
      </w:r>
    </w:p>
    <w:p w14:paraId="37F4DF05" w14:textId="3F5E2374" w:rsidR="00154248" w:rsidRPr="00B01231" w:rsidRDefault="00154248" w:rsidP="00D661BA">
      <w:pPr>
        <w:pStyle w:val="NoSpacing"/>
        <w:widowControl w:val="0"/>
        <w:spacing w:line="24" w:lineRule="atLeast"/>
        <w:ind w:firstLine="709"/>
        <w:jc w:val="both"/>
        <w:rPr>
          <w:rFonts w:hAnsi="Times New Roman" w:cs="Times New Roman"/>
          <w:sz w:val="28"/>
          <w:szCs w:val="28"/>
          <w:u w:color="FF0000"/>
        </w:rPr>
      </w:pPr>
      <w:r w:rsidRPr="00CB11D4">
        <w:rPr>
          <w:rFonts w:hAnsi="Times New Roman" w:cs="Times New Roman"/>
          <w:sz w:val="28"/>
          <w:szCs w:val="28"/>
          <w:u w:color="FF0000"/>
        </w:rPr>
        <w:t>Вьетнам для многих стран, в том числе и для России в настоящее время, остается очень далекой и малоизвестной страной.</w:t>
      </w:r>
      <w:r>
        <w:rPr>
          <w:rFonts w:hAnsi="Times New Roman" w:cs="Times New Roman"/>
          <w:sz w:val="28"/>
          <w:szCs w:val="28"/>
          <w:u w:color="FF0000"/>
        </w:rPr>
        <w:t xml:space="preserve"> С</w:t>
      </w:r>
      <w:r w:rsidRPr="00CB11D4">
        <w:rPr>
          <w:rFonts w:hAnsi="Times New Roman" w:cs="Times New Roman"/>
          <w:sz w:val="28"/>
          <w:szCs w:val="28"/>
          <w:u w:color="FF0000"/>
        </w:rPr>
        <w:t xml:space="preserve"> каждым годом все больше</w:t>
      </w:r>
      <w:r>
        <w:rPr>
          <w:rFonts w:hAnsi="Times New Roman" w:cs="Times New Roman"/>
          <w:sz w:val="28"/>
          <w:szCs w:val="28"/>
          <w:u w:color="FF0000"/>
        </w:rPr>
        <w:t xml:space="preserve"> и больше</w:t>
      </w:r>
      <w:r w:rsidRPr="00CB11D4">
        <w:rPr>
          <w:rFonts w:hAnsi="Times New Roman" w:cs="Times New Roman"/>
          <w:sz w:val="28"/>
          <w:szCs w:val="28"/>
          <w:u w:color="FF0000"/>
        </w:rPr>
        <w:t xml:space="preserve"> туристов выбирают</w:t>
      </w:r>
      <w:r>
        <w:rPr>
          <w:rFonts w:hAnsi="Times New Roman" w:cs="Times New Roman"/>
          <w:sz w:val="28"/>
          <w:szCs w:val="28"/>
          <w:u w:color="FF0000"/>
        </w:rPr>
        <w:t xml:space="preserve"> Вьетнам для отдыха</w:t>
      </w:r>
      <w:r w:rsidRPr="00CB11D4">
        <w:rPr>
          <w:rFonts w:hAnsi="Times New Roman" w:cs="Times New Roman"/>
          <w:sz w:val="28"/>
          <w:szCs w:val="28"/>
          <w:u w:color="FF0000"/>
        </w:rPr>
        <w:t xml:space="preserve"> и остаются довольны</w:t>
      </w:r>
      <w:r w:rsidRPr="00B01231">
        <w:rPr>
          <w:rFonts w:hAnsi="Times New Roman" w:cs="Times New Roman"/>
          <w:sz w:val="28"/>
          <w:szCs w:val="28"/>
          <w:u w:color="FF0000"/>
        </w:rPr>
        <w:t xml:space="preserve">. </w:t>
      </w:r>
      <w:r w:rsidRPr="00CB11D4">
        <w:rPr>
          <w:rFonts w:hAnsi="Times New Roman" w:cs="Times New Roman"/>
          <w:sz w:val="28"/>
          <w:szCs w:val="28"/>
          <w:u w:color="FF0000"/>
        </w:rPr>
        <w:t>Вьетнамско-российские отношения особенно стремительно продвинулись за эти годы в области туризма. Отмена Вьетнамом виз для российских граждан, а также осложнение обстановки на ряде традиционных для россиян туристических рынков, таких как Ближний Восток, Северная Африка, Турция, Таиланд и др., привели к тому, что количество российских туристов в</w:t>
      </w:r>
      <w:r>
        <w:rPr>
          <w:rFonts w:hAnsi="Times New Roman" w:cs="Times New Roman"/>
          <w:sz w:val="28"/>
          <w:szCs w:val="28"/>
          <w:u w:color="FF0000"/>
        </w:rPr>
        <w:t xml:space="preserve">о Вьетнаме растет с каждым днем </w:t>
      </w:r>
      <w:r w:rsidRPr="008A6351">
        <w:rPr>
          <w:rFonts w:eastAsiaTheme="minorHAnsi" w:hAnsi="Times New Roman" w:cstheme="minorBidi"/>
          <w:color w:val="auto"/>
          <w:kern w:val="0"/>
          <w:sz w:val="28"/>
          <w:szCs w:val="28"/>
          <w:bdr w:val="none" w:sz="0" w:space="0" w:color="auto"/>
          <w:lang w:eastAsia="en-US"/>
        </w:rPr>
        <w:t>[</w:t>
      </w:r>
      <w:r w:rsidR="000664C4" w:rsidRPr="000664C4">
        <w:rPr>
          <w:rFonts w:eastAsiaTheme="minorHAnsi" w:hAnsi="Times New Roman" w:cstheme="minorBidi"/>
          <w:color w:val="auto"/>
          <w:kern w:val="0"/>
          <w:sz w:val="28"/>
          <w:szCs w:val="28"/>
          <w:bdr w:val="none" w:sz="0" w:space="0" w:color="auto"/>
          <w:lang w:eastAsia="en-US"/>
        </w:rPr>
        <w:t>3</w:t>
      </w:r>
      <w:r w:rsidRPr="008A6351">
        <w:rPr>
          <w:rFonts w:eastAsiaTheme="minorHAnsi" w:hAnsi="Times New Roman" w:cstheme="minorBidi"/>
          <w:color w:val="auto"/>
          <w:kern w:val="0"/>
          <w:sz w:val="28"/>
          <w:szCs w:val="28"/>
          <w:bdr w:val="none" w:sz="0" w:space="0" w:color="auto"/>
          <w:lang w:eastAsia="en-US"/>
        </w:rPr>
        <w:t>]</w:t>
      </w:r>
      <w:r w:rsidRPr="008A6351">
        <w:rPr>
          <w:rFonts w:hAnsi="Times New Roman" w:cs="Times New Roman"/>
          <w:sz w:val="28"/>
          <w:szCs w:val="28"/>
          <w:u w:color="FF0000"/>
        </w:rPr>
        <w:t>.</w:t>
      </w:r>
      <w:r w:rsidRPr="00B01231">
        <w:rPr>
          <w:rFonts w:hAnsi="Times New Roman" w:cs="Times New Roman"/>
          <w:sz w:val="28"/>
          <w:szCs w:val="28"/>
          <w:u w:color="FF0000"/>
        </w:rPr>
        <w:t xml:space="preserve"> </w:t>
      </w:r>
    </w:p>
    <w:p w14:paraId="481C8295" w14:textId="77777777" w:rsidR="00154248" w:rsidRDefault="00154248" w:rsidP="00D661BA">
      <w:pPr>
        <w:pStyle w:val="NoSpacing"/>
        <w:widowControl w:val="0"/>
        <w:spacing w:line="24" w:lineRule="atLeast"/>
        <w:ind w:firstLine="709"/>
        <w:jc w:val="both"/>
        <w:rPr>
          <w:rFonts w:hAnsi="Times New Roman" w:cs="Times New Roman"/>
          <w:sz w:val="28"/>
          <w:szCs w:val="28"/>
          <w:u w:color="FF0000"/>
        </w:rPr>
      </w:pPr>
      <w:r w:rsidRPr="00CB11D4">
        <w:rPr>
          <w:rFonts w:hAnsi="Times New Roman" w:cs="Times New Roman"/>
          <w:sz w:val="28"/>
          <w:szCs w:val="28"/>
          <w:u w:color="FF0000"/>
        </w:rPr>
        <w:t xml:space="preserve">Россия является важным рынком для </w:t>
      </w:r>
      <w:r>
        <w:rPr>
          <w:rFonts w:hAnsi="Times New Roman" w:cs="Times New Roman"/>
          <w:sz w:val="28"/>
          <w:szCs w:val="28"/>
          <w:u w:color="FF0000"/>
        </w:rPr>
        <w:t xml:space="preserve">туризма </w:t>
      </w:r>
      <w:r w:rsidRPr="00CB11D4">
        <w:rPr>
          <w:rFonts w:hAnsi="Times New Roman" w:cs="Times New Roman"/>
          <w:sz w:val="28"/>
          <w:szCs w:val="28"/>
          <w:u w:color="FF0000"/>
        </w:rPr>
        <w:t xml:space="preserve">Вьетнама, хотя и не входит в </w:t>
      </w:r>
      <w:r>
        <w:rPr>
          <w:rFonts w:hAnsi="Times New Roman" w:cs="Times New Roman"/>
          <w:sz w:val="28"/>
          <w:szCs w:val="28"/>
          <w:u w:color="FF0000"/>
        </w:rPr>
        <w:t>пятерку</w:t>
      </w:r>
      <w:r w:rsidRPr="00CB11D4">
        <w:rPr>
          <w:rFonts w:hAnsi="Times New Roman" w:cs="Times New Roman"/>
          <w:sz w:val="28"/>
          <w:szCs w:val="28"/>
          <w:u w:color="FF0000"/>
        </w:rPr>
        <w:t xml:space="preserve"> стран-лидеров по ч</w:t>
      </w:r>
      <w:r>
        <w:rPr>
          <w:rFonts w:hAnsi="Times New Roman" w:cs="Times New Roman"/>
          <w:sz w:val="28"/>
          <w:szCs w:val="28"/>
          <w:u w:color="FF0000"/>
        </w:rPr>
        <w:t xml:space="preserve">ислу туристов, посещающих </w:t>
      </w:r>
      <w:r w:rsidRPr="008A6351">
        <w:rPr>
          <w:rFonts w:hAnsi="Times New Roman" w:cs="Times New Roman"/>
          <w:sz w:val="28"/>
          <w:szCs w:val="28"/>
          <w:u w:color="FF0000"/>
        </w:rPr>
        <w:t xml:space="preserve">страну </w:t>
      </w:r>
      <w:r w:rsidRPr="008A6351">
        <w:rPr>
          <w:rFonts w:eastAsiaTheme="minorHAnsi" w:hAnsi="Times New Roman" w:cs="Times New Roman"/>
          <w:color w:val="auto"/>
          <w:kern w:val="0"/>
          <w:sz w:val="28"/>
          <w:szCs w:val="28"/>
          <w:bdr w:val="none" w:sz="0" w:space="0" w:color="auto"/>
          <w:lang w:eastAsia="en-US"/>
        </w:rPr>
        <w:t>[2]</w:t>
      </w:r>
      <w:r w:rsidRPr="008A6351">
        <w:rPr>
          <w:rFonts w:hAnsi="Times New Roman" w:cs="Times New Roman"/>
          <w:sz w:val="28"/>
          <w:szCs w:val="28"/>
          <w:u w:color="FF0000"/>
        </w:rPr>
        <w:t>.</w:t>
      </w:r>
      <w:r w:rsidRPr="00B01231">
        <w:rPr>
          <w:rFonts w:hAnsi="Times New Roman" w:cs="Times New Roman"/>
          <w:sz w:val="28"/>
          <w:szCs w:val="28"/>
          <w:u w:color="FF0000"/>
        </w:rPr>
        <w:t xml:space="preserve"> </w:t>
      </w:r>
    </w:p>
    <w:p w14:paraId="08CA57B6" w14:textId="63D42C36" w:rsidR="008262D9" w:rsidRPr="0014623F" w:rsidRDefault="008262D9" w:rsidP="00D661BA">
      <w:pPr>
        <w:pStyle w:val="NoSpacing"/>
        <w:widowControl w:val="0"/>
        <w:spacing w:line="24" w:lineRule="atLeast"/>
        <w:ind w:firstLine="709"/>
        <w:jc w:val="both"/>
        <w:rPr>
          <w:rFonts w:hAnsi="Times New Roman" w:cs="Times New Roman"/>
          <w:sz w:val="28"/>
          <w:szCs w:val="28"/>
          <w:u w:color="FF0000"/>
        </w:rPr>
      </w:pPr>
      <w:r w:rsidRPr="00CB11D4">
        <w:rPr>
          <w:rFonts w:hAnsi="Times New Roman" w:cs="Times New Roman"/>
          <w:sz w:val="28"/>
          <w:szCs w:val="28"/>
          <w:u w:color="FF0000"/>
        </w:rPr>
        <w:t xml:space="preserve">По статистике Росстата и </w:t>
      </w:r>
      <w:r>
        <w:rPr>
          <w:rFonts w:hAnsi="Times New Roman" w:cs="Times New Roman"/>
          <w:sz w:val="28"/>
          <w:szCs w:val="28"/>
          <w:u w:color="FF0000"/>
        </w:rPr>
        <w:t>Ростуризма в 2019</w:t>
      </w:r>
      <w:r w:rsidRPr="00CB11D4">
        <w:rPr>
          <w:rFonts w:hAnsi="Times New Roman" w:cs="Times New Roman"/>
          <w:sz w:val="28"/>
          <w:szCs w:val="28"/>
          <w:u w:color="FF0000"/>
        </w:rPr>
        <w:t xml:space="preserve"> году Вьетнам посетили </w:t>
      </w:r>
      <w:r w:rsidRPr="00B01231">
        <w:rPr>
          <w:rFonts w:hAnsi="Times New Roman" w:cs="Times New Roman"/>
          <w:sz w:val="28"/>
          <w:szCs w:val="28"/>
          <w:u w:color="FF0000"/>
        </w:rPr>
        <w:t xml:space="preserve">572 </w:t>
      </w:r>
      <w:r>
        <w:rPr>
          <w:rFonts w:hAnsi="Times New Roman" w:cs="Times New Roman"/>
          <w:sz w:val="28"/>
          <w:szCs w:val="28"/>
          <w:u w:color="FF0000"/>
        </w:rPr>
        <w:t xml:space="preserve">тыс. чел. </w:t>
      </w:r>
      <w:r w:rsidRPr="0014623F">
        <w:rPr>
          <w:rFonts w:hAnsi="Times New Roman" w:cs="Times New Roman"/>
          <w:sz w:val="28"/>
          <w:szCs w:val="28"/>
          <w:u w:color="FF0000"/>
        </w:rPr>
        <w:t>и с того времени количество приезжающих только увеличивалось. Но в сравнении с его главным конкурентом</w:t>
      </w:r>
      <w:r>
        <w:rPr>
          <w:rFonts w:hAnsi="Times New Roman" w:cs="Times New Roman"/>
          <w:sz w:val="28"/>
          <w:szCs w:val="28"/>
          <w:u w:color="FF0000"/>
        </w:rPr>
        <w:t xml:space="preserve"> </w:t>
      </w:r>
      <w:r w:rsidR="00CB6C81">
        <w:rPr>
          <w:rFonts w:hAnsi="Times New Roman" w:cs="Times New Roman"/>
          <w:sz w:val="28"/>
          <w:szCs w:val="28"/>
          <w:u w:color="FF0000"/>
        </w:rPr>
        <w:t>–</w:t>
      </w:r>
      <w:r>
        <w:rPr>
          <w:rFonts w:hAnsi="Times New Roman" w:cs="Times New Roman"/>
          <w:sz w:val="28"/>
          <w:szCs w:val="28"/>
          <w:u w:color="FF0000"/>
        </w:rPr>
        <w:t xml:space="preserve"> </w:t>
      </w:r>
      <w:proofErr w:type="gramStart"/>
      <w:r>
        <w:rPr>
          <w:rFonts w:hAnsi="Times New Roman" w:cs="Times New Roman"/>
          <w:sz w:val="28"/>
          <w:szCs w:val="28"/>
          <w:u w:color="FF0000"/>
        </w:rPr>
        <w:t>королевство</w:t>
      </w:r>
      <w:r w:rsidR="00CB6C81">
        <w:rPr>
          <w:rFonts w:hAnsi="Times New Roman" w:cs="Times New Roman"/>
          <w:sz w:val="28"/>
          <w:szCs w:val="28"/>
          <w:u w:color="FF0000"/>
        </w:rPr>
        <w:t xml:space="preserve"> </w:t>
      </w:r>
      <w:r w:rsidRPr="0014623F">
        <w:rPr>
          <w:rFonts w:hAnsi="Times New Roman" w:cs="Times New Roman"/>
          <w:sz w:val="28"/>
          <w:szCs w:val="28"/>
          <w:u w:color="FF0000"/>
        </w:rPr>
        <w:t>Таиланд</w:t>
      </w:r>
      <w:proofErr w:type="gramEnd"/>
      <w:r w:rsidRPr="0014623F">
        <w:rPr>
          <w:rFonts w:hAnsi="Times New Roman" w:cs="Times New Roman"/>
          <w:sz w:val="28"/>
          <w:szCs w:val="28"/>
          <w:u w:color="FF0000"/>
        </w:rPr>
        <w:t xml:space="preserve">, </w:t>
      </w:r>
      <w:r w:rsidRPr="0014623F">
        <w:rPr>
          <w:rFonts w:hAnsi="Times New Roman"/>
          <w:sz w:val="28"/>
          <w:szCs w:val="28"/>
        </w:rPr>
        <w:t xml:space="preserve">имеющее близкое местоположение </w:t>
      </w:r>
      <w:r>
        <w:rPr>
          <w:rFonts w:hAnsi="Times New Roman"/>
          <w:sz w:val="28"/>
          <w:szCs w:val="28"/>
        </w:rPr>
        <w:t xml:space="preserve">в Юго-восточной Азии, </w:t>
      </w:r>
      <w:r>
        <w:rPr>
          <w:rFonts w:hAnsi="Times New Roman" w:cs="Times New Roman"/>
          <w:sz w:val="28"/>
          <w:szCs w:val="28"/>
          <w:u w:color="FF0000"/>
        </w:rPr>
        <w:t xml:space="preserve">по числу туристов из России Вьетнам уступает Таиланду, однако по темпам роста числа туристов за последние годы значительно </w:t>
      </w:r>
      <w:r w:rsidRPr="008A6351">
        <w:rPr>
          <w:rFonts w:hAnsi="Times New Roman" w:cs="Times New Roman"/>
          <w:sz w:val="28"/>
          <w:szCs w:val="28"/>
          <w:u w:color="FF0000"/>
        </w:rPr>
        <w:t>опережает [</w:t>
      </w:r>
      <w:r w:rsidR="000664C4" w:rsidRPr="000664C4">
        <w:rPr>
          <w:rFonts w:hAnsi="Times New Roman" w:cs="Times New Roman"/>
          <w:sz w:val="28"/>
          <w:szCs w:val="28"/>
          <w:u w:color="FF0000"/>
        </w:rPr>
        <w:t>4</w:t>
      </w:r>
      <w:r w:rsidR="000664C4">
        <w:rPr>
          <w:rFonts w:hAnsi="Times New Roman" w:cs="Times New Roman"/>
          <w:sz w:val="28"/>
          <w:szCs w:val="28"/>
          <w:u w:color="FF0000"/>
        </w:rPr>
        <w:t xml:space="preserve">, </w:t>
      </w:r>
      <w:r w:rsidR="000664C4" w:rsidRPr="000664C4">
        <w:rPr>
          <w:rFonts w:hAnsi="Times New Roman" w:cs="Times New Roman"/>
          <w:sz w:val="28"/>
          <w:szCs w:val="28"/>
          <w:u w:color="FF0000"/>
        </w:rPr>
        <w:t>5</w:t>
      </w:r>
      <w:r w:rsidRPr="008A6351">
        <w:rPr>
          <w:rFonts w:hAnsi="Times New Roman" w:cs="Times New Roman"/>
          <w:sz w:val="28"/>
          <w:szCs w:val="28"/>
          <w:u w:color="FF0000"/>
        </w:rPr>
        <w:t>].</w:t>
      </w:r>
    </w:p>
    <w:p w14:paraId="5A116918" w14:textId="38DD3282" w:rsidR="004309DB" w:rsidRPr="00CA12EF" w:rsidRDefault="00CA12EF" w:rsidP="00D661BA">
      <w:pPr>
        <w:spacing w:line="24" w:lineRule="atLeast"/>
        <w:jc w:val="center"/>
        <w:rPr>
          <w:b/>
          <w:szCs w:val="28"/>
          <w:bdr w:val="none" w:sz="0" w:space="0" w:color="auto" w:frame="1"/>
        </w:rPr>
      </w:pPr>
      <w:r w:rsidRPr="00CA12EF">
        <w:rPr>
          <w:b/>
          <w:szCs w:val="28"/>
          <w:bdr w:val="none" w:sz="0" w:space="0" w:color="auto" w:frame="1"/>
        </w:rPr>
        <w:t>Список используемой литературы</w:t>
      </w:r>
    </w:p>
    <w:p w14:paraId="68F99EE6" w14:textId="77777777" w:rsidR="00624B86" w:rsidRPr="00290C5E" w:rsidRDefault="00AB549E" w:rsidP="00D661BA">
      <w:pPr>
        <w:pStyle w:val="ListParagraph"/>
        <w:widowControl w:val="0"/>
        <w:numPr>
          <w:ilvl w:val="0"/>
          <w:numId w:val="7"/>
        </w:numPr>
        <w:spacing w:after="0" w:line="24" w:lineRule="atLeast"/>
        <w:ind w:left="0" w:firstLine="709"/>
        <w:jc w:val="both"/>
        <w:rPr>
          <w:rFonts w:cs="Times New Roman"/>
          <w:szCs w:val="28"/>
        </w:rPr>
      </w:pPr>
      <w:r w:rsidRPr="00290C5E">
        <w:rPr>
          <w:rFonts w:cs="Times New Roman"/>
          <w:szCs w:val="28"/>
        </w:rPr>
        <w:t>Восемь</w:t>
      </w:r>
      <w:r w:rsidR="00624B86" w:rsidRPr="00290C5E">
        <w:rPr>
          <w:rFonts w:cs="Times New Roman"/>
          <w:szCs w:val="28"/>
        </w:rPr>
        <w:t xml:space="preserve"> объектов всемирного наследия Вьетнама. [Электронный ресурс]. – Режим доступа: </w:t>
      </w:r>
      <w:hyperlink r:id="rId9" w:history="1">
        <w:r w:rsidR="00624B86" w:rsidRPr="00290C5E">
          <w:rPr>
            <w:rStyle w:val="Hyperlink"/>
            <w:rFonts w:cs="Times New Roman"/>
            <w:szCs w:val="28"/>
          </w:rPr>
          <w:t>https://vnvisa.ru/news/post/115/vietnam-world-heritage-site</w:t>
        </w:r>
      </w:hyperlink>
      <w:r w:rsidR="00624B86" w:rsidRPr="00290C5E">
        <w:rPr>
          <w:rFonts w:cs="Times New Roman"/>
          <w:szCs w:val="28"/>
        </w:rPr>
        <w:t xml:space="preserve">. </w:t>
      </w:r>
    </w:p>
    <w:p w14:paraId="4B51CDF2" w14:textId="77777777" w:rsidR="00624B86" w:rsidRPr="00290C5E" w:rsidRDefault="00624B86" w:rsidP="00D661BA">
      <w:pPr>
        <w:pStyle w:val="ListParagraph"/>
        <w:widowControl w:val="0"/>
        <w:numPr>
          <w:ilvl w:val="0"/>
          <w:numId w:val="7"/>
        </w:numPr>
        <w:spacing w:after="0" w:line="24" w:lineRule="atLeast"/>
        <w:ind w:left="0" w:firstLine="709"/>
        <w:jc w:val="both"/>
        <w:rPr>
          <w:rFonts w:cs="Times New Roman"/>
          <w:szCs w:val="28"/>
        </w:rPr>
      </w:pPr>
      <w:r w:rsidRPr="00290C5E">
        <w:rPr>
          <w:rFonts w:cs="Times New Roman"/>
          <w:szCs w:val="28"/>
        </w:rPr>
        <w:t>Ветер и волны в океанах и морях. Справочные данные. Транспорт, -Л.: 1974. – 312c.</w:t>
      </w:r>
    </w:p>
    <w:p w14:paraId="1C56A870" w14:textId="77777777" w:rsidR="00624B86" w:rsidRPr="00290C5E" w:rsidRDefault="00624B86" w:rsidP="00D661BA">
      <w:pPr>
        <w:pStyle w:val="ListParagraph"/>
        <w:widowControl w:val="0"/>
        <w:numPr>
          <w:ilvl w:val="0"/>
          <w:numId w:val="7"/>
        </w:numPr>
        <w:spacing w:after="0" w:line="24" w:lineRule="atLeast"/>
        <w:ind w:left="0" w:firstLine="709"/>
        <w:jc w:val="both"/>
        <w:rPr>
          <w:rFonts w:cs="Times New Roman"/>
          <w:szCs w:val="28"/>
        </w:rPr>
      </w:pPr>
      <w:proofErr w:type="spellStart"/>
      <w:r w:rsidRPr="00290C5E">
        <w:rPr>
          <w:rFonts w:cs="Times New Roman"/>
          <w:szCs w:val="28"/>
        </w:rPr>
        <w:t>Джусь</w:t>
      </w:r>
      <w:proofErr w:type="spellEnd"/>
      <w:r w:rsidRPr="00290C5E">
        <w:rPr>
          <w:rFonts w:cs="Times New Roman"/>
          <w:szCs w:val="28"/>
        </w:rPr>
        <w:t xml:space="preserve"> Е.И. Особенности современного состояния туристских связей России и Вьетнам. </w:t>
      </w:r>
      <w:proofErr w:type="gramStart"/>
      <w:r w:rsidRPr="00290C5E">
        <w:rPr>
          <w:rFonts w:cs="Times New Roman"/>
          <w:szCs w:val="28"/>
        </w:rPr>
        <w:t>В.Н.</w:t>
      </w:r>
      <w:proofErr w:type="gramEnd"/>
      <w:r w:rsidRPr="00290C5E">
        <w:rPr>
          <w:rFonts w:cs="Times New Roman"/>
          <w:szCs w:val="28"/>
        </w:rPr>
        <w:t xml:space="preserve"> Колотов: Выпускная квалификационная работа: Санкт-Петербург, 2016. – 77с.</w:t>
      </w:r>
    </w:p>
    <w:p w14:paraId="43889D44" w14:textId="77777777" w:rsidR="00624B86" w:rsidRPr="00290C5E" w:rsidRDefault="00624B86" w:rsidP="00D661BA">
      <w:pPr>
        <w:pStyle w:val="ListParagraph"/>
        <w:widowControl w:val="0"/>
        <w:numPr>
          <w:ilvl w:val="0"/>
          <w:numId w:val="7"/>
        </w:numPr>
        <w:spacing w:after="0" w:line="24" w:lineRule="atLeast"/>
        <w:ind w:left="0" w:firstLine="709"/>
        <w:jc w:val="both"/>
        <w:rPr>
          <w:rFonts w:cs="Times New Roman"/>
          <w:szCs w:val="28"/>
        </w:rPr>
      </w:pPr>
      <w:r w:rsidRPr="00290C5E">
        <w:rPr>
          <w:rFonts w:cs="Times New Roman"/>
          <w:szCs w:val="28"/>
        </w:rPr>
        <w:t xml:space="preserve">Количество выездных туристических поездок граждан РФ в зарубежные страны за </w:t>
      </w:r>
      <w:proofErr w:type="gramStart"/>
      <w:r w:rsidRPr="00290C5E">
        <w:rPr>
          <w:rFonts w:cs="Times New Roman"/>
          <w:szCs w:val="28"/>
        </w:rPr>
        <w:t>2016-2019</w:t>
      </w:r>
      <w:proofErr w:type="gramEnd"/>
      <w:r w:rsidRPr="00290C5E">
        <w:rPr>
          <w:rFonts w:cs="Times New Roman"/>
          <w:szCs w:val="28"/>
        </w:rPr>
        <w:t xml:space="preserve"> гг. [Электронный ресурс]. – Режим доступа: </w:t>
      </w:r>
      <w:r w:rsidRPr="00290C5E">
        <w:rPr>
          <w:rStyle w:val="Hyperlink"/>
          <w:rFonts w:cs="Times New Roman"/>
          <w:szCs w:val="28"/>
          <w:lang w:val="en-US"/>
        </w:rPr>
        <w:t>https</w:t>
      </w:r>
      <w:r w:rsidRPr="00290C5E">
        <w:rPr>
          <w:rStyle w:val="Hyperlink"/>
          <w:rFonts w:cs="Times New Roman"/>
          <w:szCs w:val="28"/>
        </w:rPr>
        <w:t>://</w:t>
      </w:r>
      <w:r w:rsidRPr="00290C5E">
        <w:rPr>
          <w:rStyle w:val="Hyperlink"/>
          <w:rFonts w:cs="Times New Roman"/>
          <w:szCs w:val="28"/>
          <w:lang w:val="en-US"/>
        </w:rPr>
        <w:t>tourism</w:t>
      </w:r>
      <w:r w:rsidRPr="00290C5E">
        <w:rPr>
          <w:rStyle w:val="Hyperlink"/>
          <w:rFonts w:cs="Times New Roman"/>
          <w:szCs w:val="28"/>
        </w:rPr>
        <w:t>.</w:t>
      </w:r>
      <w:r w:rsidRPr="00290C5E">
        <w:rPr>
          <w:rStyle w:val="Hyperlink"/>
          <w:rFonts w:cs="Times New Roman"/>
          <w:szCs w:val="28"/>
          <w:lang w:val="en-US"/>
        </w:rPr>
        <w:t>gov</w:t>
      </w:r>
      <w:r w:rsidRPr="00290C5E">
        <w:rPr>
          <w:rStyle w:val="Hyperlink"/>
          <w:rFonts w:cs="Times New Roman"/>
          <w:szCs w:val="28"/>
        </w:rPr>
        <w:t>.</w:t>
      </w:r>
      <w:proofErr w:type="spellStart"/>
      <w:r w:rsidRPr="00290C5E">
        <w:rPr>
          <w:rStyle w:val="Hyperlink"/>
          <w:rFonts w:cs="Times New Roman"/>
          <w:szCs w:val="28"/>
          <w:lang w:val="en-US"/>
        </w:rPr>
        <w:t>ru</w:t>
      </w:r>
      <w:proofErr w:type="spellEnd"/>
      <w:r w:rsidRPr="00290C5E">
        <w:rPr>
          <w:rStyle w:val="Hyperlink"/>
          <w:rFonts w:cs="Times New Roman"/>
          <w:szCs w:val="28"/>
        </w:rPr>
        <w:t>/</w:t>
      </w:r>
      <w:r w:rsidRPr="00290C5E">
        <w:rPr>
          <w:rStyle w:val="Hyperlink"/>
          <w:rFonts w:cs="Times New Roman"/>
          <w:szCs w:val="28"/>
          <w:lang w:val="en-US"/>
        </w:rPr>
        <w:t>contents</w:t>
      </w:r>
      <w:r w:rsidRPr="00290C5E">
        <w:rPr>
          <w:rStyle w:val="Hyperlink"/>
          <w:rFonts w:cs="Times New Roman"/>
          <w:szCs w:val="28"/>
        </w:rPr>
        <w:t>/</w:t>
      </w:r>
      <w:proofErr w:type="spellStart"/>
      <w:r w:rsidRPr="00290C5E">
        <w:rPr>
          <w:rStyle w:val="Hyperlink"/>
          <w:rFonts w:cs="Times New Roman"/>
          <w:szCs w:val="28"/>
          <w:lang w:val="en-US"/>
        </w:rPr>
        <w:t>statistika</w:t>
      </w:r>
      <w:proofErr w:type="spellEnd"/>
      <w:r w:rsidRPr="00290C5E">
        <w:rPr>
          <w:rStyle w:val="Hyperlink"/>
          <w:rFonts w:cs="Times New Roman"/>
          <w:szCs w:val="28"/>
        </w:rPr>
        <w:t>.</w:t>
      </w:r>
    </w:p>
    <w:p w14:paraId="6B06059A" w14:textId="77777777" w:rsidR="00624B86" w:rsidRPr="008804A1" w:rsidRDefault="00624B86" w:rsidP="00D661BA">
      <w:pPr>
        <w:pStyle w:val="ListParagraph"/>
        <w:widowControl w:val="0"/>
        <w:numPr>
          <w:ilvl w:val="0"/>
          <w:numId w:val="7"/>
        </w:numPr>
        <w:spacing w:after="0" w:line="24" w:lineRule="atLeast"/>
        <w:ind w:left="0" w:firstLine="709"/>
        <w:jc w:val="both"/>
        <w:rPr>
          <w:rFonts w:cs="Times New Roman"/>
          <w:szCs w:val="28"/>
        </w:rPr>
      </w:pPr>
      <w:r w:rsidRPr="00290C5E">
        <w:rPr>
          <w:rFonts w:cs="Times New Roman"/>
          <w:szCs w:val="28"/>
        </w:rPr>
        <w:t xml:space="preserve">Нечаева </w:t>
      </w:r>
      <w:proofErr w:type="gramStart"/>
      <w:r w:rsidRPr="00290C5E">
        <w:rPr>
          <w:rFonts w:cs="Times New Roman"/>
          <w:szCs w:val="28"/>
        </w:rPr>
        <w:t>Ю.А.</w:t>
      </w:r>
      <w:proofErr w:type="gramEnd"/>
      <w:r w:rsidRPr="00290C5E">
        <w:rPr>
          <w:rFonts w:cs="Times New Roman"/>
          <w:szCs w:val="28"/>
        </w:rPr>
        <w:t xml:space="preserve"> География въездного туризма России. И. Х. Усманова: бакалаврская работа: Красноярск, 2017. – 61с.  </w:t>
      </w:r>
    </w:p>
    <w:p w14:paraId="6111E539" w14:textId="77777777" w:rsidR="00624B86" w:rsidRPr="00290C5E" w:rsidRDefault="00624B86" w:rsidP="00D661BA">
      <w:pPr>
        <w:pStyle w:val="ListParagraph"/>
        <w:widowControl w:val="0"/>
        <w:numPr>
          <w:ilvl w:val="0"/>
          <w:numId w:val="7"/>
        </w:numPr>
        <w:spacing w:after="0" w:line="24" w:lineRule="atLeast"/>
        <w:ind w:left="0" w:firstLine="709"/>
        <w:jc w:val="both"/>
        <w:rPr>
          <w:rFonts w:cs="Times New Roman"/>
          <w:szCs w:val="28"/>
        </w:rPr>
      </w:pPr>
      <w:r w:rsidRPr="00290C5E">
        <w:rPr>
          <w:rFonts w:cs="Times New Roman"/>
          <w:szCs w:val="28"/>
        </w:rPr>
        <w:t xml:space="preserve">Погода Вьетнама [Электронный ресурс]. – Режим доступа: </w:t>
      </w:r>
      <w:hyperlink r:id="rId10" w:history="1">
        <w:r w:rsidRPr="00290C5E">
          <w:rPr>
            <w:rStyle w:val="Hyperlink"/>
            <w:rFonts w:cs="Times New Roman"/>
            <w:szCs w:val="28"/>
          </w:rPr>
          <w:t>https://pogoda.turtella.ru/Vietnam</w:t>
        </w:r>
      </w:hyperlink>
      <w:r w:rsidRPr="00290C5E">
        <w:rPr>
          <w:rFonts w:cs="Times New Roman"/>
          <w:szCs w:val="28"/>
        </w:rPr>
        <w:t>.</w:t>
      </w:r>
    </w:p>
    <w:p w14:paraId="0693945A" w14:textId="77777777" w:rsidR="00322A99" w:rsidRPr="00290C5E" w:rsidRDefault="00624B86" w:rsidP="00D661BA">
      <w:pPr>
        <w:pStyle w:val="ListParagraph"/>
        <w:widowControl w:val="0"/>
        <w:numPr>
          <w:ilvl w:val="0"/>
          <w:numId w:val="7"/>
        </w:numPr>
        <w:spacing w:after="0" w:line="24" w:lineRule="atLeast"/>
        <w:ind w:left="0" w:firstLine="709"/>
        <w:jc w:val="both"/>
        <w:rPr>
          <w:rFonts w:cs="Times New Roman"/>
        </w:rPr>
      </w:pPr>
      <w:r w:rsidRPr="00290C5E">
        <w:rPr>
          <w:rFonts w:cs="Times New Roman"/>
          <w:szCs w:val="28"/>
          <w:lang w:val="en-US"/>
        </w:rPr>
        <w:t xml:space="preserve">Bao </w:t>
      </w:r>
      <w:proofErr w:type="spellStart"/>
      <w:r w:rsidRPr="00290C5E">
        <w:rPr>
          <w:rFonts w:cs="Times New Roman"/>
          <w:szCs w:val="28"/>
          <w:lang w:val="en-US"/>
        </w:rPr>
        <w:t>cao</w:t>
      </w:r>
      <w:proofErr w:type="spellEnd"/>
      <w:r w:rsidRPr="00290C5E">
        <w:rPr>
          <w:rFonts w:cs="Times New Roman"/>
          <w:szCs w:val="28"/>
          <w:lang w:val="en-US"/>
        </w:rPr>
        <w:t xml:space="preserve"> </w:t>
      </w:r>
      <w:proofErr w:type="spellStart"/>
      <w:r w:rsidRPr="00290C5E">
        <w:rPr>
          <w:rFonts w:cs="Times New Roman"/>
          <w:szCs w:val="28"/>
          <w:lang w:val="en-US"/>
        </w:rPr>
        <w:t>thuong</w:t>
      </w:r>
      <w:proofErr w:type="spellEnd"/>
      <w:r w:rsidRPr="00290C5E">
        <w:rPr>
          <w:rFonts w:cs="Times New Roman"/>
          <w:szCs w:val="28"/>
          <w:lang w:val="en-US"/>
        </w:rPr>
        <w:t xml:space="preserve"> </w:t>
      </w:r>
      <w:proofErr w:type="spellStart"/>
      <w:r w:rsidRPr="00290C5E">
        <w:rPr>
          <w:rFonts w:cs="Times New Roman"/>
          <w:szCs w:val="28"/>
          <w:lang w:val="en-US"/>
        </w:rPr>
        <w:t>nien</w:t>
      </w:r>
      <w:proofErr w:type="spellEnd"/>
      <w:r w:rsidRPr="00290C5E">
        <w:rPr>
          <w:rFonts w:cs="Times New Roman"/>
          <w:szCs w:val="28"/>
          <w:lang w:val="en-US"/>
        </w:rPr>
        <w:t xml:space="preserve"> du lich Viet Nam 2019. Tong </w:t>
      </w:r>
      <w:proofErr w:type="spellStart"/>
      <w:r w:rsidRPr="00290C5E">
        <w:rPr>
          <w:rFonts w:cs="Times New Roman"/>
          <w:szCs w:val="28"/>
          <w:lang w:val="en-US"/>
        </w:rPr>
        <w:t>cuc</w:t>
      </w:r>
      <w:proofErr w:type="spellEnd"/>
      <w:r w:rsidRPr="00290C5E">
        <w:rPr>
          <w:rFonts w:cs="Times New Roman"/>
          <w:szCs w:val="28"/>
          <w:lang w:val="en-US"/>
        </w:rPr>
        <w:t xml:space="preserve"> du lich Viet Nam. </w:t>
      </w:r>
      <w:proofErr w:type="spellStart"/>
      <w:r w:rsidRPr="00290C5E">
        <w:rPr>
          <w:rFonts w:cs="Times New Roman"/>
          <w:szCs w:val="28"/>
        </w:rPr>
        <w:t>Nha</w:t>
      </w:r>
      <w:proofErr w:type="spellEnd"/>
      <w:r w:rsidRPr="00290C5E">
        <w:rPr>
          <w:rFonts w:cs="Times New Roman"/>
          <w:szCs w:val="28"/>
        </w:rPr>
        <w:t xml:space="preserve"> </w:t>
      </w:r>
      <w:proofErr w:type="spellStart"/>
      <w:r w:rsidRPr="00290C5E">
        <w:rPr>
          <w:rFonts w:cs="Times New Roman"/>
          <w:szCs w:val="28"/>
        </w:rPr>
        <w:t>xuat</w:t>
      </w:r>
      <w:proofErr w:type="spellEnd"/>
      <w:r w:rsidRPr="00290C5E">
        <w:rPr>
          <w:rFonts w:cs="Times New Roman"/>
          <w:szCs w:val="28"/>
        </w:rPr>
        <w:t xml:space="preserve"> </w:t>
      </w:r>
      <w:proofErr w:type="spellStart"/>
      <w:r w:rsidRPr="00290C5E">
        <w:rPr>
          <w:rFonts w:cs="Times New Roman"/>
          <w:szCs w:val="28"/>
        </w:rPr>
        <w:t>ban</w:t>
      </w:r>
      <w:proofErr w:type="spellEnd"/>
      <w:r w:rsidRPr="00290C5E">
        <w:rPr>
          <w:rFonts w:cs="Times New Roman"/>
          <w:szCs w:val="28"/>
        </w:rPr>
        <w:t xml:space="preserve"> </w:t>
      </w:r>
      <w:proofErr w:type="spellStart"/>
      <w:r w:rsidRPr="00290C5E">
        <w:rPr>
          <w:rFonts w:cs="Times New Roman"/>
          <w:szCs w:val="28"/>
        </w:rPr>
        <w:t>lao</w:t>
      </w:r>
      <w:proofErr w:type="spellEnd"/>
      <w:r w:rsidRPr="00290C5E">
        <w:rPr>
          <w:rFonts w:cs="Times New Roman"/>
          <w:szCs w:val="28"/>
        </w:rPr>
        <w:t xml:space="preserve"> </w:t>
      </w:r>
      <w:proofErr w:type="spellStart"/>
      <w:r w:rsidRPr="00290C5E">
        <w:rPr>
          <w:rFonts w:cs="Times New Roman"/>
          <w:szCs w:val="28"/>
        </w:rPr>
        <w:t>dong</w:t>
      </w:r>
      <w:proofErr w:type="spellEnd"/>
      <w:r w:rsidRPr="00290C5E">
        <w:rPr>
          <w:rFonts w:cs="Times New Roman"/>
          <w:szCs w:val="28"/>
        </w:rPr>
        <w:t>, 2019. – 72p.</w:t>
      </w:r>
    </w:p>
    <w:sectPr w:rsidR="00322A99" w:rsidRPr="00290C5E" w:rsidSect="00E9755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56F3" w14:textId="77777777" w:rsidR="00F31881" w:rsidRDefault="00F31881" w:rsidP="00021C7F">
      <w:pPr>
        <w:spacing w:after="0" w:line="240" w:lineRule="auto"/>
      </w:pPr>
      <w:r>
        <w:separator/>
      </w:r>
    </w:p>
  </w:endnote>
  <w:endnote w:type="continuationSeparator" w:id="0">
    <w:p w14:paraId="4E2A4D9A" w14:textId="77777777" w:rsidR="00F31881" w:rsidRDefault="00F31881" w:rsidP="0002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95EF" w14:textId="77777777" w:rsidR="00F31881" w:rsidRDefault="00F31881" w:rsidP="00021C7F">
      <w:pPr>
        <w:spacing w:after="0" w:line="240" w:lineRule="auto"/>
      </w:pPr>
      <w:r>
        <w:separator/>
      </w:r>
    </w:p>
  </w:footnote>
  <w:footnote w:type="continuationSeparator" w:id="0">
    <w:p w14:paraId="163A7F92" w14:textId="77777777" w:rsidR="00F31881" w:rsidRDefault="00F31881" w:rsidP="0002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2E16"/>
    <w:multiLevelType w:val="hybridMultilevel"/>
    <w:tmpl w:val="610EC344"/>
    <w:lvl w:ilvl="0" w:tplc="26642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106542"/>
    <w:multiLevelType w:val="hybridMultilevel"/>
    <w:tmpl w:val="BC56D23E"/>
    <w:lvl w:ilvl="0" w:tplc="91DC493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0A1175"/>
    <w:multiLevelType w:val="multilevel"/>
    <w:tmpl w:val="B13AAE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6FD555E"/>
    <w:multiLevelType w:val="multilevel"/>
    <w:tmpl w:val="3AB20D7C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6DC915C1"/>
    <w:multiLevelType w:val="hybridMultilevel"/>
    <w:tmpl w:val="888E3C8C"/>
    <w:lvl w:ilvl="0" w:tplc="91DC493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15B3D"/>
    <w:multiLevelType w:val="multilevel"/>
    <w:tmpl w:val="4260B2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362676"/>
    <w:multiLevelType w:val="multilevel"/>
    <w:tmpl w:val="7198364A"/>
    <w:lvl w:ilvl="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68B"/>
    <w:rsid w:val="00007E72"/>
    <w:rsid w:val="000134ED"/>
    <w:rsid w:val="00016546"/>
    <w:rsid w:val="00021C7F"/>
    <w:rsid w:val="000664C4"/>
    <w:rsid w:val="000B5053"/>
    <w:rsid w:val="000F6F09"/>
    <w:rsid w:val="00154248"/>
    <w:rsid w:val="001818B7"/>
    <w:rsid w:val="001A5541"/>
    <w:rsid w:val="001A648E"/>
    <w:rsid w:val="001B0C5C"/>
    <w:rsid w:val="001B11B7"/>
    <w:rsid w:val="001D277F"/>
    <w:rsid w:val="0020795D"/>
    <w:rsid w:val="00227EDB"/>
    <w:rsid w:val="002574D8"/>
    <w:rsid w:val="00290C5E"/>
    <w:rsid w:val="00313E97"/>
    <w:rsid w:val="00322A99"/>
    <w:rsid w:val="00390522"/>
    <w:rsid w:val="003D2028"/>
    <w:rsid w:val="003F15BC"/>
    <w:rsid w:val="00421C2B"/>
    <w:rsid w:val="004309DB"/>
    <w:rsid w:val="004B3360"/>
    <w:rsid w:val="004C2E6C"/>
    <w:rsid w:val="004D40E7"/>
    <w:rsid w:val="004F6510"/>
    <w:rsid w:val="004F7535"/>
    <w:rsid w:val="00501F9B"/>
    <w:rsid w:val="005626B8"/>
    <w:rsid w:val="0058157F"/>
    <w:rsid w:val="00601ACC"/>
    <w:rsid w:val="00624B86"/>
    <w:rsid w:val="0068251A"/>
    <w:rsid w:val="006B5D7B"/>
    <w:rsid w:val="006D62D6"/>
    <w:rsid w:val="00710A52"/>
    <w:rsid w:val="0075292B"/>
    <w:rsid w:val="007917D2"/>
    <w:rsid w:val="007A0291"/>
    <w:rsid w:val="007A1F29"/>
    <w:rsid w:val="007B25B8"/>
    <w:rsid w:val="007D44F0"/>
    <w:rsid w:val="008078F6"/>
    <w:rsid w:val="008262D9"/>
    <w:rsid w:val="008407AE"/>
    <w:rsid w:val="0088009A"/>
    <w:rsid w:val="008804A1"/>
    <w:rsid w:val="0089653A"/>
    <w:rsid w:val="00973512"/>
    <w:rsid w:val="00980A38"/>
    <w:rsid w:val="00986CED"/>
    <w:rsid w:val="009A5C3A"/>
    <w:rsid w:val="009D1945"/>
    <w:rsid w:val="009D77D5"/>
    <w:rsid w:val="00A0585E"/>
    <w:rsid w:val="00A12FAC"/>
    <w:rsid w:val="00A20329"/>
    <w:rsid w:val="00A21019"/>
    <w:rsid w:val="00A540A1"/>
    <w:rsid w:val="00A567BB"/>
    <w:rsid w:val="00A75C72"/>
    <w:rsid w:val="00AA7D4C"/>
    <w:rsid w:val="00AB549E"/>
    <w:rsid w:val="00B120C8"/>
    <w:rsid w:val="00B16934"/>
    <w:rsid w:val="00BA67B5"/>
    <w:rsid w:val="00BD2115"/>
    <w:rsid w:val="00C122C7"/>
    <w:rsid w:val="00C20353"/>
    <w:rsid w:val="00C55CF8"/>
    <w:rsid w:val="00C56EDD"/>
    <w:rsid w:val="00C610E9"/>
    <w:rsid w:val="00C64C42"/>
    <w:rsid w:val="00C9568B"/>
    <w:rsid w:val="00CA05BC"/>
    <w:rsid w:val="00CA12EF"/>
    <w:rsid w:val="00CA22A2"/>
    <w:rsid w:val="00CB6C81"/>
    <w:rsid w:val="00CE1DB0"/>
    <w:rsid w:val="00CF65A1"/>
    <w:rsid w:val="00D31738"/>
    <w:rsid w:val="00D45945"/>
    <w:rsid w:val="00D661BA"/>
    <w:rsid w:val="00DB2513"/>
    <w:rsid w:val="00DC66F7"/>
    <w:rsid w:val="00E64E50"/>
    <w:rsid w:val="00E70218"/>
    <w:rsid w:val="00E8309D"/>
    <w:rsid w:val="00E93508"/>
    <w:rsid w:val="00E97556"/>
    <w:rsid w:val="00EC7554"/>
    <w:rsid w:val="00EF7747"/>
    <w:rsid w:val="00F041E8"/>
    <w:rsid w:val="00F14981"/>
    <w:rsid w:val="00F30989"/>
    <w:rsid w:val="00F31881"/>
    <w:rsid w:val="00F32CC6"/>
    <w:rsid w:val="00F6722A"/>
    <w:rsid w:val="00FC401B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0997"/>
  <w15:docId w15:val="{9D1EA063-BE93-4C60-9542-3FDA40D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68B"/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A99"/>
    <w:pPr>
      <w:ind w:left="720"/>
      <w:contextualSpacing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A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309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5424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ru-RU"/>
    </w:rPr>
  </w:style>
  <w:style w:type="character" w:styleId="Hyperlink">
    <w:name w:val="Hyperlink"/>
    <w:basedOn w:val="DefaultParagraphFont"/>
    <w:uiPriority w:val="99"/>
    <w:unhideWhenUsed/>
    <w:rsid w:val="00624B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C7F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2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C7F"/>
    <w:rPr>
      <w:rFonts w:ascii="Times New Roman" w:hAnsi="Times New Roman" w:cs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B5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yta30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yta30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goda.turtella.ru/Vietn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nvisa.ru/news/post/115/vietnam-world-heritage-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ДВФУ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Фам Чунг Хиеп</dc:creator>
  <cp:lastModifiedBy>uyta305@outlook.com</cp:lastModifiedBy>
  <cp:revision>86</cp:revision>
  <dcterms:created xsi:type="dcterms:W3CDTF">2021-02-08T03:28:00Z</dcterms:created>
  <dcterms:modified xsi:type="dcterms:W3CDTF">2022-05-12T20:30:00Z</dcterms:modified>
</cp:coreProperties>
</file>