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62" w:rsidRPr="004D2F20" w:rsidRDefault="004D2F20" w:rsidP="004D2F2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2F20">
        <w:rPr>
          <w:rFonts w:ascii="Times New Roman" w:hAnsi="Times New Roman" w:cs="Times New Roman"/>
          <w:b/>
          <w:sz w:val="28"/>
          <w:szCs w:val="28"/>
        </w:rPr>
        <w:t>Трансформация моделей предоставления услуг дополнительного профессионального образования в условиях технологического лидерства</w:t>
      </w:r>
      <w:bookmarkEnd w:id="0"/>
    </w:p>
    <w:sectPr w:rsidR="00F17962" w:rsidRPr="004D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8C"/>
    <w:rsid w:val="00253F8C"/>
    <w:rsid w:val="004D2F20"/>
    <w:rsid w:val="00F1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4C35D-54FA-4DF5-B7D2-13B05B72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Заборовский</dc:creator>
  <cp:keywords/>
  <dc:description/>
  <cp:lastModifiedBy>Дмитрий Заборовский</cp:lastModifiedBy>
  <cp:revision>2</cp:revision>
  <dcterms:created xsi:type="dcterms:W3CDTF">2023-10-18T08:26:00Z</dcterms:created>
  <dcterms:modified xsi:type="dcterms:W3CDTF">2023-10-18T08:26:00Z</dcterms:modified>
</cp:coreProperties>
</file>